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83FF6" w14:textId="16F4002F" w:rsidR="0041575C" w:rsidRPr="00AC7E2E" w:rsidRDefault="0041575C" w:rsidP="00AC7E2E">
      <w:pPr>
        <w:shd w:val="clear" w:color="auto" w:fill="000099"/>
        <w:spacing w:before="100" w:beforeAutospacing="1" w:after="100" w:afterAutospacing="1" w:line="276" w:lineRule="auto"/>
        <w:jc w:val="center"/>
        <w:outlineLvl w:val="0"/>
        <w:rPr>
          <w:rFonts w:ascii="Arial" w:hAnsi="Arial" w:cs="Arial"/>
          <w:b/>
          <w:color w:val="FFFFFF" w:themeColor="background1"/>
          <w:sz w:val="28"/>
          <w:lang w:val="en-GB" w:eastAsia="en-GB"/>
        </w:rPr>
      </w:pPr>
      <w:bookmarkStart w:id="0" w:name="_Toc522099862"/>
      <w:r w:rsidRPr="00AC7E2E">
        <w:rPr>
          <w:rFonts w:ascii="Arial" w:hAnsi="Arial" w:cs="Arial"/>
          <w:b/>
          <w:color w:val="FFFFFF" w:themeColor="background1"/>
          <w:sz w:val="28"/>
          <w:lang w:val="en-GB" w:eastAsia="en-GB"/>
        </w:rPr>
        <w:t xml:space="preserve">APPENDIX </w:t>
      </w:r>
      <w:r w:rsidR="00833E6D">
        <w:rPr>
          <w:rFonts w:ascii="Arial" w:hAnsi="Arial" w:cs="Arial"/>
          <w:b/>
          <w:color w:val="FFFFFF" w:themeColor="background1"/>
          <w:sz w:val="28"/>
          <w:lang w:val="en-GB" w:eastAsia="en-GB"/>
        </w:rPr>
        <w:t>6</w:t>
      </w:r>
      <w:r w:rsidRPr="00AC7E2E">
        <w:rPr>
          <w:rFonts w:ascii="Arial" w:hAnsi="Arial" w:cs="Arial"/>
          <w:b/>
          <w:color w:val="FFFFFF" w:themeColor="background1"/>
          <w:sz w:val="28"/>
          <w:lang w:val="en-GB" w:eastAsia="en-GB"/>
        </w:rPr>
        <w:t xml:space="preserve"> - ARTICLE 57 DECLARATION</w:t>
      </w:r>
      <w:bookmarkEnd w:id="0"/>
    </w:p>
    <w:p w14:paraId="568A88D2" w14:textId="0FA09C95" w:rsidR="0041575C" w:rsidRPr="00CC75BD" w:rsidRDefault="0041575C" w:rsidP="001066DE">
      <w:pPr>
        <w:jc w:val="both"/>
        <w:rPr>
          <w:rFonts w:ascii="Times New Roman" w:hAnsi="Times New Roman"/>
          <w:sz w:val="24"/>
        </w:rPr>
      </w:pPr>
      <w:r w:rsidRPr="00CC75BD">
        <w:rPr>
          <w:rFonts w:ascii="Times New Roman" w:hAnsi="Times New Roman"/>
          <w:sz w:val="24"/>
        </w:rPr>
        <w:t xml:space="preserve">Article 57 (1) of Directive 2014/24/EU sets out reasons justifying exclusion of </w:t>
      </w:r>
      <w:r w:rsidR="00EC21AF" w:rsidRPr="00CC75BD">
        <w:rPr>
          <w:rFonts w:ascii="Times New Roman" w:hAnsi="Times New Roman"/>
          <w:sz w:val="24"/>
        </w:rPr>
        <w:t>Tenderer</w:t>
      </w:r>
      <w:r w:rsidRPr="00CC75BD">
        <w:rPr>
          <w:rFonts w:ascii="Times New Roman" w:hAnsi="Times New Roman"/>
          <w:sz w:val="24"/>
        </w:rPr>
        <w:t xml:space="preserve"> from public procurement procedures. Each </w:t>
      </w:r>
      <w:r w:rsidR="00EC21AF" w:rsidRPr="00CC75BD">
        <w:rPr>
          <w:rFonts w:ascii="Times New Roman" w:hAnsi="Times New Roman"/>
          <w:sz w:val="24"/>
        </w:rPr>
        <w:t>Tenderer</w:t>
      </w:r>
      <w:r w:rsidR="005E2C8E">
        <w:rPr>
          <w:rFonts w:ascii="Times New Roman" w:hAnsi="Times New Roman"/>
          <w:sz w:val="24"/>
        </w:rPr>
        <w:t xml:space="preserve"> </w:t>
      </w:r>
      <w:r w:rsidRPr="00CC75BD">
        <w:rPr>
          <w:rFonts w:ascii="Times New Roman" w:hAnsi="Times New Roman"/>
          <w:sz w:val="24"/>
        </w:rPr>
        <w:t xml:space="preserve">and any sub-contractor named in response to section A.5 of the </w:t>
      </w:r>
      <w:r w:rsidR="005B7961">
        <w:rPr>
          <w:rFonts w:ascii="Times New Roman" w:hAnsi="Times New Roman"/>
          <w:sz w:val="24"/>
        </w:rPr>
        <w:t>Form of Tender</w:t>
      </w:r>
      <w:r w:rsidRPr="00CC75BD">
        <w:rPr>
          <w:rFonts w:ascii="Times New Roman" w:hAnsi="Times New Roman"/>
          <w:sz w:val="24"/>
        </w:rPr>
        <w:t xml:space="preserve">, must submit a statement to </w:t>
      </w:r>
      <w:proofErr w:type="spellStart"/>
      <w:r w:rsidR="009A747D">
        <w:rPr>
          <w:rFonts w:ascii="Times New Roman" w:hAnsi="Times New Roman"/>
          <w:sz w:val="24"/>
        </w:rPr>
        <w:t>Ibec</w:t>
      </w:r>
      <w:proofErr w:type="spellEnd"/>
      <w:r w:rsidR="009A747D">
        <w:rPr>
          <w:rFonts w:ascii="Times New Roman" w:hAnsi="Times New Roman"/>
          <w:sz w:val="24"/>
        </w:rPr>
        <w:t xml:space="preserve"> CLG t/a </w:t>
      </w:r>
      <w:r w:rsidR="00772FD1">
        <w:rPr>
          <w:rFonts w:ascii="Times New Roman" w:hAnsi="Times New Roman"/>
          <w:bCs/>
          <w:sz w:val="24"/>
        </w:rPr>
        <w:t>Irish Medtech</w:t>
      </w:r>
      <w:r w:rsidR="0003174E">
        <w:rPr>
          <w:rFonts w:ascii="Times New Roman" w:hAnsi="Times New Roman"/>
          <w:bCs/>
          <w:sz w:val="24"/>
        </w:rPr>
        <w:t xml:space="preserve"> </w:t>
      </w:r>
      <w:r w:rsidR="00826D4C">
        <w:rPr>
          <w:rFonts w:ascii="Times New Roman" w:hAnsi="Times New Roman"/>
          <w:sz w:val="24"/>
        </w:rPr>
        <w:t xml:space="preserve">Skillnet </w:t>
      </w:r>
      <w:r w:rsidR="00035468">
        <w:rPr>
          <w:rFonts w:ascii="Times New Roman" w:hAnsi="Times New Roman"/>
          <w:sz w:val="24"/>
        </w:rPr>
        <w:t>(“</w:t>
      </w:r>
      <w:r w:rsidR="00035468" w:rsidRPr="001508E7">
        <w:rPr>
          <w:rFonts w:ascii="Times New Roman" w:hAnsi="Times New Roman"/>
          <w:b/>
          <w:bCs/>
          <w:sz w:val="24"/>
        </w:rPr>
        <w:t>the Network</w:t>
      </w:r>
      <w:r w:rsidR="00035468">
        <w:rPr>
          <w:rFonts w:ascii="Times New Roman" w:hAnsi="Times New Roman"/>
          <w:sz w:val="24"/>
        </w:rPr>
        <w:t xml:space="preserve">”) </w:t>
      </w:r>
      <w:r w:rsidRPr="00CC75BD">
        <w:rPr>
          <w:rFonts w:ascii="Times New Roman" w:hAnsi="Times New Roman"/>
          <w:sz w:val="24"/>
        </w:rPr>
        <w:t xml:space="preserve">advising </w:t>
      </w:r>
      <w:proofErr w:type="gramStart"/>
      <w:r w:rsidRPr="00CC75BD">
        <w:rPr>
          <w:rFonts w:ascii="Times New Roman" w:hAnsi="Times New Roman"/>
          <w:sz w:val="24"/>
        </w:rPr>
        <w:t>whether or not</w:t>
      </w:r>
      <w:proofErr w:type="gramEnd"/>
      <w:r w:rsidRPr="00CC75BD">
        <w:rPr>
          <w:rFonts w:ascii="Times New Roman" w:hAnsi="Times New Roman"/>
          <w:sz w:val="24"/>
        </w:rPr>
        <w:t xml:space="preserve"> any of the circumstances listed in the table below apply to it at the date the </w:t>
      </w:r>
      <w:r w:rsidR="00F15D99" w:rsidRPr="00CC75BD">
        <w:rPr>
          <w:rFonts w:ascii="Times New Roman" w:hAnsi="Times New Roman"/>
          <w:sz w:val="24"/>
        </w:rPr>
        <w:t>Tender</w:t>
      </w:r>
      <w:r w:rsidRPr="00CC75BD">
        <w:rPr>
          <w:rFonts w:ascii="Times New Roman" w:hAnsi="Times New Roman"/>
          <w:sz w:val="24"/>
        </w:rPr>
        <w:t xml:space="preserve"> is submitted. Where the </w:t>
      </w:r>
      <w:r w:rsidR="00EC21AF" w:rsidRPr="00CC75BD">
        <w:rPr>
          <w:rFonts w:ascii="Times New Roman" w:hAnsi="Times New Roman"/>
          <w:sz w:val="24"/>
        </w:rPr>
        <w:t>Tenderer</w:t>
      </w:r>
      <w:r w:rsidRPr="00CC75BD">
        <w:rPr>
          <w:rFonts w:ascii="Times New Roman" w:hAnsi="Times New Roman"/>
          <w:sz w:val="24"/>
        </w:rPr>
        <w:t xml:space="preserve"> is a consortium, a single Declaration must be completed by the </w:t>
      </w:r>
      <w:r w:rsidR="00EC21AF" w:rsidRPr="00CC75BD">
        <w:rPr>
          <w:rFonts w:ascii="Times New Roman" w:hAnsi="Times New Roman"/>
          <w:sz w:val="24"/>
        </w:rPr>
        <w:t>Tenderer</w:t>
      </w:r>
      <w:r w:rsidRPr="00CC75BD">
        <w:rPr>
          <w:rFonts w:ascii="Times New Roman" w:hAnsi="Times New Roman"/>
          <w:sz w:val="24"/>
        </w:rPr>
        <w:t xml:space="preserve"> on behalf of all consortium members</w:t>
      </w:r>
      <w:r w:rsidR="00035468">
        <w:rPr>
          <w:rFonts w:ascii="Times New Roman" w:hAnsi="Times New Roman"/>
          <w:sz w:val="24"/>
        </w:rPr>
        <w:t xml:space="preserve"> </w:t>
      </w:r>
      <w:r w:rsidRPr="00CC75BD">
        <w:rPr>
          <w:rFonts w:ascii="Times New Roman" w:hAnsi="Times New Roman"/>
          <w:sz w:val="24"/>
        </w:rPr>
        <w:t xml:space="preserve">and sub-contractors. </w:t>
      </w:r>
      <w:proofErr w:type="gramStart"/>
      <w:r w:rsidRPr="00CC75BD">
        <w:rPr>
          <w:rFonts w:ascii="Times New Roman" w:hAnsi="Times New Roman"/>
          <w:sz w:val="24"/>
        </w:rPr>
        <w:t>For the purpose of</w:t>
      </w:r>
      <w:proofErr w:type="gramEnd"/>
      <w:r w:rsidRPr="00CC75BD">
        <w:rPr>
          <w:rFonts w:ascii="Times New Roman" w:hAnsi="Times New Roman"/>
          <w:sz w:val="24"/>
        </w:rPr>
        <w:t xml:space="preserve"> this Appendix </w:t>
      </w:r>
      <w:r w:rsidR="00F15D99" w:rsidRPr="00CC75BD">
        <w:rPr>
          <w:rFonts w:ascii="Times New Roman" w:hAnsi="Times New Roman"/>
          <w:sz w:val="24"/>
        </w:rPr>
        <w:t>4</w:t>
      </w:r>
      <w:r w:rsidRPr="00CC75BD">
        <w:rPr>
          <w:rFonts w:ascii="Times New Roman" w:hAnsi="Times New Roman"/>
          <w:sz w:val="24"/>
        </w:rPr>
        <w:t xml:space="preserve"> all such parties shall be known as “</w:t>
      </w:r>
      <w:r w:rsidRPr="001508E7">
        <w:rPr>
          <w:rFonts w:ascii="Times New Roman" w:hAnsi="Times New Roman"/>
          <w:b/>
          <w:bCs/>
          <w:sz w:val="24"/>
        </w:rPr>
        <w:t>Declarants</w:t>
      </w:r>
      <w:r w:rsidRPr="00CC75BD">
        <w:rPr>
          <w:rFonts w:ascii="Times New Roman" w:hAnsi="Times New Roman"/>
          <w:sz w:val="24"/>
        </w:rPr>
        <w:t xml:space="preserve">”.  </w:t>
      </w:r>
    </w:p>
    <w:p w14:paraId="1BAFD2EF" w14:textId="77777777" w:rsidR="0041575C" w:rsidRPr="00CC75BD" w:rsidRDefault="0041575C" w:rsidP="0041575C">
      <w:pPr>
        <w:spacing w:line="276" w:lineRule="auto"/>
        <w:jc w:val="both"/>
        <w:rPr>
          <w:rFonts w:ascii="Times New Roman" w:hAnsi="Times New Roman"/>
          <w:sz w:val="24"/>
        </w:rPr>
      </w:pPr>
    </w:p>
    <w:p w14:paraId="67E1F797" w14:textId="2C22137B" w:rsidR="0041575C" w:rsidRPr="00CC75BD" w:rsidRDefault="00F15D99" w:rsidP="001066DE">
      <w:pPr>
        <w:jc w:val="both"/>
        <w:rPr>
          <w:rFonts w:ascii="Times New Roman" w:hAnsi="Times New Roman"/>
          <w:sz w:val="24"/>
        </w:rPr>
      </w:pPr>
      <w:r w:rsidRPr="00CC75BD">
        <w:rPr>
          <w:rFonts w:ascii="Times New Roman" w:hAnsi="Times New Roman"/>
          <w:sz w:val="24"/>
        </w:rPr>
        <w:t>Tenderers</w:t>
      </w:r>
      <w:r w:rsidR="0041575C" w:rsidRPr="00CC75BD">
        <w:rPr>
          <w:rFonts w:ascii="Times New Roman" w:hAnsi="Times New Roman"/>
          <w:sz w:val="24"/>
        </w:rPr>
        <w:t xml:space="preserve"> should note that, subject always to the provisions of Article 57 (1) of Directive 2014/24/EU, </w:t>
      </w:r>
      <w:r w:rsidRPr="00CC75BD">
        <w:rPr>
          <w:rFonts w:ascii="Times New Roman" w:hAnsi="Times New Roman"/>
          <w:sz w:val="24"/>
        </w:rPr>
        <w:t>Tenderers</w:t>
      </w:r>
      <w:r w:rsidR="0041575C" w:rsidRPr="00CC75BD">
        <w:rPr>
          <w:rFonts w:ascii="Times New Roman" w:hAnsi="Times New Roman"/>
          <w:sz w:val="24"/>
        </w:rPr>
        <w:t xml:space="preserve"> will be eliminated if any of the circumstances listed below in 1 – 8 apply to </w:t>
      </w:r>
      <w:proofErr w:type="gramStart"/>
      <w:r w:rsidR="0041575C" w:rsidRPr="00CC75BD">
        <w:rPr>
          <w:rFonts w:ascii="Times New Roman" w:hAnsi="Times New Roman"/>
          <w:sz w:val="24"/>
        </w:rPr>
        <w:t>them, and</w:t>
      </w:r>
      <w:proofErr w:type="gramEnd"/>
      <w:r w:rsidR="0041575C" w:rsidRPr="00CC75BD">
        <w:rPr>
          <w:rFonts w:ascii="Times New Roman" w:hAnsi="Times New Roman"/>
          <w:sz w:val="24"/>
        </w:rPr>
        <w:t xml:space="preserve"> may be eliminated if any of the circumstances listed below in 9 – 16 apply to them. If any of the circumstances listed below apply to </w:t>
      </w:r>
      <w:r w:rsidRPr="00CC75BD">
        <w:rPr>
          <w:rFonts w:ascii="Times New Roman" w:hAnsi="Times New Roman"/>
          <w:sz w:val="24"/>
        </w:rPr>
        <w:t>a sub-contractor</w:t>
      </w:r>
      <w:r w:rsidR="0041575C" w:rsidRPr="00CC75BD">
        <w:rPr>
          <w:rFonts w:ascii="Times New Roman" w:hAnsi="Times New Roman"/>
          <w:sz w:val="24"/>
        </w:rPr>
        <w:t xml:space="preserve">, the </w:t>
      </w:r>
      <w:r w:rsidR="00035468">
        <w:rPr>
          <w:rFonts w:ascii="Times New Roman" w:hAnsi="Times New Roman"/>
          <w:bCs/>
          <w:sz w:val="24"/>
        </w:rPr>
        <w:t xml:space="preserve">Network </w:t>
      </w:r>
      <w:r w:rsidR="0041575C" w:rsidRPr="00CC75BD">
        <w:rPr>
          <w:rFonts w:ascii="Times New Roman" w:hAnsi="Times New Roman"/>
          <w:sz w:val="24"/>
        </w:rPr>
        <w:t xml:space="preserve">may require the </w:t>
      </w:r>
      <w:r w:rsidRPr="00CC75BD">
        <w:rPr>
          <w:rFonts w:ascii="Times New Roman" w:hAnsi="Times New Roman"/>
          <w:sz w:val="24"/>
        </w:rPr>
        <w:t>Tenderer</w:t>
      </w:r>
      <w:r w:rsidR="0041575C" w:rsidRPr="00CC75BD">
        <w:rPr>
          <w:rFonts w:ascii="Times New Roman" w:hAnsi="Times New Roman"/>
          <w:sz w:val="24"/>
        </w:rPr>
        <w:t xml:space="preserve"> to replace such</w:t>
      </w:r>
      <w:r w:rsidRPr="00CC75BD">
        <w:rPr>
          <w:rFonts w:ascii="Times New Roman" w:hAnsi="Times New Roman"/>
          <w:sz w:val="24"/>
        </w:rPr>
        <w:t xml:space="preserve"> sub-contractor </w:t>
      </w:r>
      <w:r w:rsidR="0041575C" w:rsidRPr="00CC75BD">
        <w:rPr>
          <w:rFonts w:ascii="Times New Roman" w:hAnsi="Times New Roman"/>
          <w:sz w:val="24"/>
        </w:rPr>
        <w:t xml:space="preserve">on terms specified by </w:t>
      </w:r>
      <w:r w:rsidR="00826D4C">
        <w:rPr>
          <w:rFonts w:ascii="Times New Roman" w:hAnsi="Times New Roman"/>
          <w:sz w:val="24"/>
        </w:rPr>
        <w:t xml:space="preserve">the </w:t>
      </w:r>
      <w:r w:rsidR="00035468">
        <w:rPr>
          <w:rFonts w:ascii="Times New Roman" w:hAnsi="Times New Roman"/>
          <w:sz w:val="24"/>
        </w:rPr>
        <w:t>Network</w:t>
      </w:r>
      <w:r w:rsidR="0041575C" w:rsidRPr="00CC75BD">
        <w:rPr>
          <w:rFonts w:ascii="Times New Roman" w:hAnsi="Times New Roman"/>
          <w:sz w:val="24"/>
        </w:rPr>
        <w:t xml:space="preserve">. </w:t>
      </w:r>
    </w:p>
    <w:p w14:paraId="1BB4D0A5" w14:textId="77777777" w:rsidR="00F15D99" w:rsidRPr="00CC75BD" w:rsidRDefault="00F15D99" w:rsidP="0041575C">
      <w:pPr>
        <w:jc w:val="both"/>
        <w:rPr>
          <w:rFonts w:ascii="Times New Roman" w:hAnsi="Times New Roman"/>
          <w:sz w:val="24"/>
        </w:rPr>
      </w:pP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1622"/>
        <w:gridCol w:w="495"/>
        <w:gridCol w:w="5474"/>
        <w:gridCol w:w="749"/>
      </w:tblGrid>
      <w:tr w:rsidR="0041575C" w:rsidRPr="00CC75BD" w14:paraId="0B620397" w14:textId="77777777" w:rsidTr="00085112">
        <w:trPr>
          <w:trHeight w:hRule="exact" w:val="624"/>
          <w:jc w:val="center"/>
        </w:trPr>
        <w:tc>
          <w:tcPr>
            <w:tcW w:w="2724" w:type="dxa"/>
            <w:gridSpan w:val="3"/>
            <w:shd w:val="clear" w:color="auto" w:fill="D9D9D9" w:themeFill="background1" w:themeFillShade="D9"/>
            <w:vAlign w:val="center"/>
          </w:tcPr>
          <w:p w14:paraId="62E4595C" w14:textId="77777777" w:rsidR="0041575C" w:rsidRPr="00CC75BD" w:rsidRDefault="0041575C" w:rsidP="00085112">
            <w:pPr>
              <w:rPr>
                <w:rFonts w:ascii="Times New Roman" w:hAnsi="Times New Roman"/>
                <w:sz w:val="24"/>
              </w:rPr>
            </w:pPr>
            <w:r w:rsidRPr="00CC75BD">
              <w:rPr>
                <w:rFonts w:ascii="Times New Roman" w:hAnsi="Times New Roman"/>
                <w:sz w:val="24"/>
              </w:rPr>
              <w:t xml:space="preserve">Name of </w:t>
            </w:r>
            <w:r w:rsidR="00EC21AF" w:rsidRPr="00CC75BD">
              <w:rPr>
                <w:rFonts w:ascii="Times New Roman" w:hAnsi="Times New Roman"/>
                <w:sz w:val="24"/>
              </w:rPr>
              <w:t>Tenderer</w:t>
            </w:r>
            <w:r w:rsidRPr="00CC75BD">
              <w:rPr>
                <w:rFonts w:ascii="Times New Roman" w:hAnsi="Times New Roman"/>
                <w:sz w:val="24"/>
              </w:rPr>
              <w:t>:</w:t>
            </w:r>
          </w:p>
        </w:tc>
        <w:tc>
          <w:tcPr>
            <w:tcW w:w="6223" w:type="dxa"/>
            <w:gridSpan w:val="2"/>
            <w:vAlign w:val="center"/>
          </w:tcPr>
          <w:p w14:paraId="6D4501C6" w14:textId="77777777" w:rsidR="0041575C" w:rsidRPr="00CC75BD" w:rsidRDefault="0041575C" w:rsidP="00085112">
            <w:pPr>
              <w:rPr>
                <w:rFonts w:ascii="Times New Roman" w:hAnsi="Times New Roman"/>
                <w:sz w:val="24"/>
              </w:rPr>
            </w:pPr>
          </w:p>
        </w:tc>
      </w:tr>
      <w:tr w:rsidR="0041575C" w:rsidRPr="00CC75BD" w14:paraId="7AE2440A" w14:textId="77777777" w:rsidTr="00085112">
        <w:trPr>
          <w:trHeight w:hRule="exact" w:val="624"/>
          <w:jc w:val="center"/>
        </w:trPr>
        <w:tc>
          <w:tcPr>
            <w:tcW w:w="2724" w:type="dxa"/>
            <w:gridSpan w:val="3"/>
            <w:shd w:val="clear" w:color="auto" w:fill="D9D9D9" w:themeFill="background1" w:themeFillShade="D9"/>
            <w:vAlign w:val="center"/>
          </w:tcPr>
          <w:p w14:paraId="5B18805A" w14:textId="77777777" w:rsidR="0041575C" w:rsidRPr="00CC75BD" w:rsidRDefault="0041575C" w:rsidP="00085112">
            <w:pPr>
              <w:rPr>
                <w:rFonts w:ascii="Times New Roman" w:hAnsi="Times New Roman"/>
                <w:sz w:val="24"/>
              </w:rPr>
            </w:pPr>
            <w:r w:rsidRPr="00CC75BD">
              <w:rPr>
                <w:rFonts w:ascii="Times New Roman" w:hAnsi="Times New Roman"/>
                <w:sz w:val="24"/>
              </w:rPr>
              <w:t>List consortium members:</w:t>
            </w:r>
          </w:p>
        </w:tc>
        <w:tc>
          <w:tcPr>
            <w:tcW w:w="6223" w:type="dxa"/>
            <w:gridSpan w:val="2"/>
            <w:vAlign w:val="center"/>
          </w:tcPr>
          <w:p w14:paraId="5600E1C6" w14:textId="77777777" w:rsidR="0041575C" w:rsidRPr="00CC75BD" w:rsidRDefault="0041575C" w:rsidP="00085112">
            <w:pPr>
              <w:rPr>
                <w:rFonts w:ascii="Times New Roman" w:hAnsi="Times New Roman"/>
                <w:sz w:val="24"/>
              </w:rPr>
            </w:pPr>
          </w:p>
        </w:tc>
      </w:tr>
      <w:tr w:rsidR="0041575C" w:rsidRPr="00CC75BD" w14:paraId="7D35A4C3" w14:textId="77777777" w:rsidTr="00085112">
        <w:trPr>
          <w:trHeight w:hRule="exact" w:val="624"/>
          <w:jc w:val="center"/>
        </w:trPr>
        <w:tc>
          <w:tcPr>
            <w:tcW w:w="2724" w:type="dxa"/>
            <w:gridSpan w:val="3"/>
            <w:shd w:val="clear" w:color="auto" w:fill="D9D9D9" w:themeFill="background1" w:themeFillShade="D9"/>
            <w:vAlign w:val="center"/>
          </w:tcPr>
          <w:p w14:paraId="55592F0A" w14:textId="77777777" w:rsidR="0041575C" w:rsidRPr="00CC75BD" w:rsidRDefault="0041575C" w:rsidP="00085112">
            <w:pPr>
              <w:rPr>
                <w:rFonts w:ascii="Times New Roman" w:hAnsi="Times New Roman"/>
                <w:sz w:val="24"/>
              </w:rPr>
            </w:pPr>
            <w:r w:rsidRPr="00CC75BD">
              <w:rPr>
                <w:rFonts w:ascii="Times New Roman" w:hAnsi="Times New Roman"/>
                <w:sz w:val="24"/>
              </w:rPr>
              <w:t xml:space="preserve">Registered Address of Lead </w:t>
            </w:r>
            <w:r w:rsidR="00EC21AF" w:rsidRPr="00CC75BD">
              <w:rPr>
                <w:rFonts w:ascii="Times New Roman" w:hAnsi="Times New Roman"/>
                <w:sz w:val="24"/>
              </w:rPr>
              <w:t>Tenderer</w:t>
            </w:r>
            <w:r w:rsidRPr="00CC75BD">
              <w:rPr>
                <w:rFonts w:ascii="Times New Roman" w:hAnsi="Times New Roman"/>
                <w:sz w:val="24"/>
              </w:rPr>
              <w:t>:</w:t>
            </w:r>
          </w:p>
        </w:tc>
        <w:tc>
          <w:tcPr>
            <w:tcW w:w="6223" w:type="dxa"/>
            <w:gridSpan w:val="2"/>
            <w:vAlign w:val="center"/>
          </w:tcPr>
          <w:p w14:paraId="596E72C4" w14:textId="77777777" w:rsidR="0041575C" w:rsidRPr="00CC75BD" w:rsidRDefault="0041575C" w:rsidP="00085112">
            <w:pPr>
              <w:rPr>
                <w:rFonts w:ascii="Times New Roman" w:hAnsi="Times New Roman"/>
                <w:sz w:val="24"/>
              </w:rPr>
            </w:pPr>
          </w:p>
        </w:tc>
      </w:tr>
      <w:tr w:rsidR="0041575C" w:rsidRPr="00CC75BD" w14:paraId="02D93313" w14:textId="77777777" w:rsidTr="00085112">
        <w:trPr>
          <w:cantSplit/>
          <w:trHeight w:val="724"/>
          <w:jc w:val="center"/>
        </w:trPr>
        <w:tc>
          <w:tcPr>
            <w:tcW w:w="8947" w:type="dxa"/>
            <w:gridSpan w:val="5"/>
            <w:shd w:val="clear" w:color="auto" w:fill="F2F2F2" w:themeFill="background1" w:themeFillShade="F2"/>
            <w:vAlign w:val="center"/>
          </w:tcPr>
          <w:p w14:paraId="0DFECBB2" w14:textId="77777777" w:rsidR="0041575C" w:rsidRPr="00CC75BD" w:rsidRDefault="0041575C" w:rsidP="00085112">
            <w:pPr>
              <w:rPr>
                <w:rFonts w:ascii="Times New Roman" w:hAnsi="Times New Roman"/>
                <w:sz w:val="24"/>
              </w:rPr>
            </w:pPr>
            <w:r w:rsidRPr="00CC75BD">
              <w:rPr>
                <w:rFonts w:ascii="Times New Roman" w:hAnsi="Times New Roman"/>
                <w:sz w:val="24"/>
              </w:rPr>
              <w:t xml:space="preserve">Please state </w:t>
            </w:r>
            <w:r w:rsidRPr="00CC75BD">
              <w:rPr>
                <w:rFonts w:ascii="Times New Roman" w:hAnsi="Times New Roman"/>
                <w:b/>
                <w:sz w:val="24"/>
              </w:rPr>
              <w:t>Yes</w:t>
            </w:r>
            <w:r w:rsidRPr="00CC75BD">
              <w:rPr>
                <w:rFonts w:ascii="Times New Roman" w:hAnsi="Times New Roman"/>
                <w:sz w:val="24"/>
              </w:rPr>
              <w:t xml:space="preserve"> or </w:t>
            </w:r>
            <w:r w:rsidRPr="00CC75BD">
              <w:rPr>
                <w:rFonts w:ascii="Times New Roman" w:hAnsi="Times New Roman"/>
                <w:b/>
                <w:sz w:val="24"/>
              </w:rPr>
              <w:t>No</w:t>
            </w:r>
            <w:r w:rsidRPr="00CC75BD">
              <w:rPr>
                <w:rFonts w:ascii="Times New Roman" w:hAnsi="Times New Roman"/>
                <w:sz w:val="24"/>
              </w:rPr>
              <w:t xml:space="preserve"> as appropriate to the following statements relating to your organisation and to each of the consortium members’ organisations as appropriate.</w:t>
            </w:r>
          </w:p>
        </w:tc>
      </w:tr>
      <w:tr w:rsidR="0041575C" w:rsidRPr="00CC75BD" w14:paraId="0C30778B" w14:textId="77777777" w:rsidTr="00085112">
        <w:trPr>
          <w:trHeight w:val="1493"/>
          <w:jc w:val="center"/>
        </w:trPr>
        <w:tc>
          <w:tcPr>
            <w:tcW w:w="607" w:type="dxa"/>
            <w:shd w:val="clear" w:color="auto" w:fill="F2F2F2" w:themeFill="background1" w:themeFillShade="F2"/>
            <w:vAlign w:val="center"/>
          </w:tcPr>
          <w:p w14:paraId="61891759"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t>1.</w:t>
            </w:r>
          </w:p>
        </w:tc>
        <w:tc>
          <w:tcPr>
            <w:tcW w:w="7591" w:type="dxa"/>
            <w:gridSpan w:val="3"/>
            <w:vAlign w:val="center"/>
          </w:tcPr>
          <w:p w14:paraId="63519B0E" w14:textId="77777777" w:rsidR="0041575C" w:rsidRPr="00CC75BD" w:rsidRDefault="0041575C" w:rsidP="00085112">
            <w:pPr>
              <w:rPr>
                <w:rFonts w:ascii="Times New Roman" w:hAnsi="Times New Roman"/>
                <w:sz w:val="24"/>
              </w:rPr>
            </w:pPr>
            <w:r w:rsidRPr="00CC75BD">
              <w:rPr>
                <w:rFonts w:ascii="Times New Roman" w:hAnsi="Times New Roman"/>
                <w:sz w:val="24"/>
              </w:rPr>
              <w:t xml:space="preserve">Has the Declarant (and/or any person who is a member of the administrative, management or supervisory body of the Declarant, or who has powers of representation, decision or control </w:t>
            </w:r>
            <w:proofErr w:type="gramStart"/>
            <w:r w:rsidRPr="00CC75BD">
              <w:rPr>
                <w:rFonts w:ascii="Times New Roman" w:hAnsi="Times New Roman"/>
                <w:sz w:val="24"/>
              </w:rPr>
              <w:t>therein)  been</w:t>
            </w:r>
            <w:proofErr w:type="gramEnd"/>
            <w:r w:rsidRPr="00CC75BD">
              <w:rPr>
                <w:rFonts w:ascii="Times New Roman" w:hAnsi="Times New Roman"/>
                <w:sz w:val="24"/>
              </w:rPr>
              <w:t xml:space="preserve"> the subject of a conviction for participation in a criminal organisation, as defined in Article 2 of Council Framework Decision 2008/841/JHA?</w:t>
            </w:r>
          </w:p>
        </w:tc>
        <w:tc>
          <w:tcPr>
            <w:tcW w:w="749" w:type="dxa"/>
            <w:shd w:val="clear" w:color="auto" w:fill="F2F2F2" w:themeFill="background1" w:themeFillShade="F2"/>
            <w:vAlign w:val="center"/>
          </w:tcPr>
          <w:p w14:paraId="4CB6643E" w14:textId="77777777" w:rsidR="0041575C" w:rsidRPr="00CC75BD" w:rsidRDefault="0041575C" w:rsidP="00085112">
            <w:pPr>
              <w:jc w:val="center"/>
              <w:rPr>
                <w:rFonts w:ascii="Times New Roman" w:hAnsi="Times New Roman"/>
                <w:sz w:val="24"/>
              </w:rPr>
            </w:pPr>
          </w:p>
        </w:tc>
      </w:tr>
      <w:tr w:rsidR="0041575C" w:rsidRPr="00CC75BD" w14:paraId="3D8ABC91" w14:textId="77777777" w:rsidTr="00826D4C">
        <w:trPr>
          <w:trHeight w:hRule="exact" w:val="2665"/>
          <w:jc w:val="center"/>
        </w:trPr>
        <w:tc>
          <w:tcPr>
            <w:tcW w:w="607" w:type="dxa"/>
            <w:shd w:val="clear" w:color="auto" w:fill="F2F2F2" w:themeFill="background1" w:themeFillShade="F2"/>
            <w:vAlign w:val="center"/>
          </w:tcPr>
          <w:p w14:paraId="3A66BAE1"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t>2.</w:t>
            </w:r>
          </w:p>
        </w:tc>
        <w:tc>
          <w:tcPr>
            <w:tcW w:w="7591" w:type="dxa"/>
            <w:gridSpan w:val="3"/>
            <w:vAlign w:val="center"/>
          </w:tcPr>
          <w:p w14:paraId="121C2A19" w14:textId="77777777" w:rsidR="0041575C" w:rsidRPr="00CC75BD" w:rsidRDefault="0041575C" w:rsidP="00085112">
            <w:pPr>
              <w:rPr>
                <w:rFonts w:ascii="Times New Roman" w:hAnsi="Times New Roman"/>
                <w:sz w:val="24"/>
              </w:rPr>
            </w:pPr>
            <w:r w:rsidRPr="00CC75BD">
              <w:rPr>
                <w:rFonts w:ascii="Times New Roman" w:hAnsi="Times New Roman"/>
                <w:sz w:val="24"/>
              </w:rPr>
              <w:t>Has the Declarant (and/or any person who is a member of the administrative, management or supervisory body of the Declarant, or who has powers of representation, decision or control therein)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Declarant?</w:t>
            </w:r>
          </w:p>
        </w:tc>
        <w:tc>
          <w:tcPr>
            <w:tcW w:w="749" w:type="dxa"/>
            <w:shd w:val="clear" w:color="auto" w:fill="F2F2F2" w:themeFill="background1" w:themeFillShade="F2"/>
            <w:vAlign w:val="center"/>
          </w:tcPr>
          <w:p w14:paraId="5D87CB2F" w14:textId="77777777" w:rsidR="0041575C" w:rsidRPr="00CC75BD" w:rsidRDefault="0041575C" w:rsidP="00085112">
            <w:pPr>
              <w:jc w:val="center"/>
              <w:rPr>
                <w:rFonts w:ascii="Times New Roman" w:hAnsi="Times New Roman"/>
                <w:sz w:val="24"/>
              </w:rPr>
            </w:pPr>
          </w:p>
        </w:tc>
      </w:tr>
      <w:tr w:rsidR="0041575C" w:rsidRPr="00CC75BD" w14:paraId="0D6C0F24" w14:textId="77777777" w:rsidTr="00085112">
        <w:trPr>
          <w:trHeight w:val="1691"/>
          <w:jc w:val="center"/>
        </w:trPr>
        <w:tc>
          <w:tcPr>
            <w:tcW w:w="607" w:type="dxa"/>
            <w:shd w:val="clear" w:color="auto" w:fill="F2F2F2" w:themeFill="background1" w:themeFillShade="F2"/>
            <w:vAlign w:val="center"/>
          </w:tcPr>
          <w:p w14:paraId="0E70CF23"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t>3.</w:t>
            </w:r>
          </w:p>
        </w:tc>
        <w:tc>
          <w:tcPr>
            <w:tcW w:w="7591" w:type="dxa"/>
            <w:gridSpan w:val="3"/>
            <w:vAlign w:val="center"/>
          </w:tcPr>
          <w:p w14:paraId="18C717A2" w14:textId="77777777" w:rsidR="0041575C" w:rsidRPr="00CC75BD" w:rsidRDefault="0041575C" w:rsidP="00085112">
            <w:pPr>
              <w:rPr>
                <w:rFonts w:ascii="Times New Roman" w:hAnsi="Times New Roman"/>
                <w:sz w:val="24"/>
              </w:rPr>
            </w:pPr>
            <w:r w:rsidRPr="00CC75BD">
              <w:rPr>
                <w:rFonts w:ascii="Times New Roman" w:hAnsi="Times New Roman"/>
                <w:sz w:val="24"/>
              </w:rPr>
              <w:t>Has the Declarant (and/or any person who is a member of the administrative, management or supervisory body of the Declarant, or who has powers of representation, decision or control therein)     been the subject of a conviction for fraud within the meaning of Article 1 of the Convention on the protection of the European Communities’ financial interests?</w:t>
            </w:r>
          </w:p>
        </w:tc>
        <w:tc>
          <w:tcPr>
            <w:tcW w:w="749" w:type="dxa"/>
            <w:shd w:val="clear" w:color="auto" w:fill="F2F2F2" w:themeFill="background1" w:themeFillShade="F2"/>
            <w:vAlign w:val="center"/>
          </w:tcPr>
          <w:p w14:paraId="28E251E2" w14:textId="77777777" w:rsidR="0041575C" w:rsidRPr="00CC75BD" w:rsidRDefault="0041575C" w:rsidP="00085112">
            <w:pPr>
              <w:jc w:val="center"/>
              <w:rPr>
                <w:rFonts w:ascii="Times New Roman" w:hAnsi="Times New Roman"/>
                <w:sz w:val="24"/>
              </w:rPr>
            </w:pPr>
          </w:p>
        </w:tc>
      </w:tr>
      <w:tr w:rsidR="0041575C" w:rsidRPr="00CC75BD" w14:paraId="3E469E13" w14:textId="77777777" w:rsidTr="00CC75BD">
        <w:trPr>
          <w:trHeight w:val="2409"/>
          <w:jc w:val="center"/>
        </w:trPr>
        <w:tc>
          <w:tcPr>
            <w:tcW w:w="607" w:type="dxa"/>
            <w:shd w:val="clear" w:color="auto" w:fill="F2F2F2" w:themeFill="background1" w:themeFillShade="F2"/>
            <w:vAlign w:val="center"/>
          </w:tcPr>
          <w:p w14:paraId="058D88DC"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lastRenderedPageBreak/>
              <w:t>4.</w:t>
            </w:r>
          </w:p>
        </w:tc>
        <w:tc>
          <w:tcPr>
            <w:tcW w:w="7591" w:type="dxa"/>
            <w:gridSpan w:val="3"/>
            <w:vAlign w:val="center"/>
          </w:tcPr>
          <w:p w14:paraId="21C81CEA" w14:textId="77777777" w:rsidR="0041575C" w:rsidRPr="00CC75BD" w:rsidRDefault="0041575C" w:rsidP="00085112">
            <w:pPr>
              <w:rPr>
                <w:rFonts w:ascii="Times New Roman" w:hAnsi="Times New Roman"/>
                <w:sz w:val="24"/>
              </w:rPr>
            </w:pPr>
            <w:r w:rsidRPr="00CC75BD">
              <w:rPr>
                <w:rFonts w:ascii="Times New Roman" w:hAnsi="Times New Roman"/>
                <w:sz w:val="24"/>
              </w:rPr>
              <w:t>Has the Declarant (and/or any person who is a member of the administrative, management or supervisory body of the Declarant, or who has powers of representation, decision or control therein)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tc>
        <w:tc>
          <w:tcPr>
            <w:tcW w:w="749" w:type="dxa"/>
            <w:shd w:val="clear" w:color="auto" w:fill="F2F2F2" w:themeFill="background1" w:themeFillShade="F2"/>
            <w:vAlign w:val="center"/>
          </w:tcPr>
          <w:p w14:paraId="150A114E" w14:textId="77777777" w:rsidR="0041575C" w:rsidRPr="00CC75BD" w:rsidRDefault="0041575C" w:rsidP="00085112">
            <w:pPr>
              <w:jc w:val="center"/>
              <w:rPr>
                <w:rFonts w:ascii="Times New Roman" w:hAnsi="Times New Roman"/>
                <w:sz w:val="24"/>
              </w:rPr>
            </w:pPr>
          </w:p>
        </w:tc>
      </w:tr>
      <w:tr w:rsidR="0041575C" w:rsidRPr="00CC75BD" w14:paraId="736920D2" w14:textId="77777777" w:rsidTr="00CC75BD">
        <w:trPr>
          <w:trHeight w:val="1962"/>
          <w:jc w:val="center"/>
        </w:trPr>
        <w:tc>
          <w:tcPr>
            <w:tcW w:w="607" w:type="dxa"/>
            <w:shd w:val="clear" w:color="auto" w:fill="F2F2F2" w:themeFill="background1" w:themeFillShade="F2"/>
            <w:vAlign w:val="center"/>
          </w:tcPr>
          <w:p w14:paraId="362B1658"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t>5.</w:t>
            </w:r>
          </w:p>
        </w:tc>
        <w:tc>
          <w:tcPr>
            <w:tcW w:w="7591" w:type="dxa"/>
            <w:gridSpan w:val="3"/>
            <w:vAlign w:val="center"/>
          </w:tcPr>
          <w:p w14:paraId="2E0506D6" w14:textId="77777777" w:rsidR="0041575C" w:rsidRPr="00CC75BD" w:rsidRDefault="0041575C" w:rsidP="00085112">
            <w:pPr>
              <w:rPr>
                <w:rFonts w:ascii="Times New Roman" w:hAnsi="Times New Roman"/>
                <w:sz w:val="24"/>
              </w:rPr>
            </w:pPr>
            <w:r w:rsidRPr="00CC75BD">
              <w:rPr>
                <w:rFonts w:ascii="Times New Roman" w:hAnsi="Times New Roman"/>
                <w:sz w:val="24"/>
              </w:rPr>
              <w:t>Has the Declarant (and/or any person who is a member of the administrative, management or supervisory body of the Declarant, or who has powers of representation, decision or control therein)    been the subject of a conviction for money laundering or terrorist financing, as defined in in Article 1 of Directive 2005/60/EC of the European Parliament and of the Council?</w:t>
            </w:r>
          </w:p>
        </w:tc>
        <w:tc>
          <w:tcPr>
            <w:tcW w:w="749" w:type="dxa"/>
            <w:shd w:val="clear" w:color="auto" w:fill="F2F2F2" w:themeFill="background1" w:themeFillShade="F2"/>
            <w:vAlign w:val="center"/>
          </w:tcPr>
          <w:p w14:paraId="11E4038E" w14:textId="77777777" w:rsidR="0041575C" w:rsidRPr="00CC75BD" w:rsidRDefault="0041575C" w:rsidP="00085112">
            <w:pPr>
              <w:jc w:val="center"/>
              <w:rPr>
                <w:rFonts w:ascii="Times New Roman" w:hAnsi="Times New Roman"/>
                <w:sz w:val="24"/>
              </w:rPr>
            </w:pPr>
          </w:p>
        </w:tc>
      </w:tr>
      <w:tr w:rsidR="0041575C" w:rsidRPr="00CC75BD" w14:paraId="716CA357" w14:textId="77777777" w:rsidTr="00CC75BD">
        <w:trPr>
          <w:trHeight w:val="1835"/>
          <w:jc w:val="center"/>
        </w:trPr>
        <w:tc>
          <w:tcPr>
            <w:tcW w:w="607" w:type="dxa"/>
            <w:shd w:val="clear" w:color="auto" w:fill="F2F2F2" w:themeFill="background1" w:themeFillShade="F2"/>
            <w:vAlign w:val="center"/>
          </w:tcPr>
          <w:p w14:paraId="231D0802"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t>6.</w:t>
            </w:r>
          </w:p>
        </w:tc>
        <w:tc>
          <w:tcPr>
            <w:tcW w:w="7591" w:type="dxa"/>
            <w:gridSpan w:val="3"/>
            <w:vAlign w:val="center"/>
          </w:tcPr>
          <w:p w14:paraId="2BC907F9" w14:textId="77777777" w:rsidR="0041575C" w:rsidRPr="00CC75BD" w:rsidRDefault="0041575C" w:rsidP="00085112">
            <w:pPr>
              <w:rPr>
                <w:rFonts w:ascii="Times New Roman" w:hAnsi="Times New Roman"/>
                <w:sz w:val="24"/>
              </w:rPr>
            </w:pPr>
            <w:r w:rsidRPr="00CC75BD">
              <w:rPr>
                <w:rFonts w:ascii="Times New Roman" w:hAnsi="Times New Roman"/>
                <w:sz w:val="24"/>
              </w:rPr>
              <w:t>Has the Declarant (and/or any person who is a member of the administrative, management or supervisory body of the Declarant, or who has powers of representation, decision or control therein)    been the subject of a conviction for child labour and other forms of trafficking in human beings as defined in Article 2 of Directive 2011/36/EU of the European Parliament and of the Council?</w:t>
            </w:r>
          </w:p>
        </w:tc>
        <w:tc>
          <w:tcPr>
            <w:tcW w:w="749" w:type="dxa"/>
            <w:shd w:val="clear" w:color="auto" w:fill="F2F2F2" w:themeFill="background1" w:themeFillShade="F2"/>
            <w:vAlign w:val="center"/>
          </w:tcPr>
          <w:p w14:paraId="5A43ADBA" w14:textId="77777777" w:rsidR="0041575C" w:rsidRPr="00CC75BD" w:rsidRDefault="0041575C" w:rsidP="00085112">
            <w:pPr>
              <w:jc w:val="center"/>
              <w:rPr>
                <w:rFonts w:ascii="Times New Roman" w:hAnsi="Times New Roman"/>
                <w:sz w:val="24"/>
              </w:rPr>
            </w:pPr>
          </w:p>
        </w:tc>
      </w:tr>
      <w:tr w:rsidR="0041575C" w:rsidRPr="00CC75BD" w14:paraId="1C8116B0" w14:textId="77777777" w:rsidTr="00085112">
        <w:trPr>
          <w:trHeight w:val="997"/>
          <w:jc w:val="center"/>
        </w:trPr>
        <w:tc>
          <w:tcPr>
            <w:tcW w:w="607" w:type="dxa"/>
            <w:shd w:val="clear" w:color="auto" w:fill="F2F2F2" w:themeFill="background1" w:themeFillShade="F2"/>
            <w:vAlign w:val="center"/>
          </w:tcPr>
          <w:p w14:paraId="6FC33A96"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t>7.</w:t>
            </w:r>
          </w:p>
        </w:tc>
        <w:tc>
          <w:tcPr>
            <w:tcW w:w="7591" w:type="dxa"/>
            <w:gridSpan w:val="3"/>
            <w:vAlign w:val="center"/>
          </w:tcPr>
          <w:p w14:paraId="2FAB819B" w14:textId="77777777" w:rsidR="0041575C" w:rsidRPr="00CC75BD" w:rsidRDefault="0041575C" w:rsidP="00085112">
            <w:pPr>
              <w:rPr>
                <w:rFonts w:ascii="Times New Roman" w:hAnsi="Times New Roman"/>
                <w:sz w:val="24"/>
              </w:rPr>
            </w:pPr>
            <w:r w:rsidRPr="00CC75BD">
              <w:rPr>
                <w:rFonts w:ascii="Times New Roman" w:hAnsi="Times New Roman"/>
                <w:sz w:val="24"/>
              </w:rPr>
              <w:t>Has the Declarant been found, by administrative or judicial decision having final binding effect, to be in breach of its obligations relating to the payment of taxes or social security contributions?</w:t>
            </w:r>
          </w:p>
        </w:tc>
        <w:tc>
          <w:tcPr>
            <w:tcW w:w="749" w:type="dxa"/>
            <w:shd w:val="clear" w:color="auto" w:fill="F2F2F2" w:themeFill="background1" w:themeFillShade="F2"/>
            <w:vAlign w:val="center"/>
          </w:tcPr>
          <w:p w14:paraId="6197ED8D" w14:textId="77777777" w:rsidR="0041575C" w:rsidRPr="00CC75BD" w:rsidRDefault="0041575C" w:rsidP="00085112">
            <w:pPr>
              <w:jc w:val="center"/>
              <w:rPr>
                <w:rFonts w:ascii="Times New Roman" w:hAnsi="Times New Roman"/>
                <w:sz w:val="24"/>
              </w:rPr>
            </w:pPr>
          </w:p>
        </w:tc>
      </w:tr>
      <w:tr w:rsidR="0041575C" w:rsidRPr="00CC75BD" w14:paraId="46C591AD" w14:textId="77777777" w:rsidTr="00085112">
        <w:trPr>
          <w:trHeight w:val="697"/>
          <w:jc w:val="center"/>
        </w:trPr>
        <w:tc>
          <w:tcPr>
            <w:tcW w:w="607" w:type="dxa"/>
            <w:shd w:val="clear" w:color="auto" w:fill="F2F2F2" w:themeFill="background1" w:themeFillShade="F2"/>
            <w:vAlign w:val="center"/>
          </w:tcPr>
          <w:p w14:paraId="1F5016F6"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t>8.</w:t>
            </w:r>
          </w:p>
        </w:tc>
        <w:tc>
          <w:tcPr>
            <w:tcW w:w="7591" w:type="dxa"/>
            <w:gridSpan w:val="3"/>
            <w:vAlign w:val="center"/>
          </w:tcPr>
          <w:p w14:paraId="5E8D979C" w14:textId="77777777" w:rsidR="0041575C" w:rsidRPr="00CC75BD" w:rsidRDefault="0041575C" w:rsidP="00085112">
            <w:pPr>
              <w:rPr>
                <w:rFonts w:ascii="Times New Roman" w:hAnsi="Times New Roman"/>
                <w:sz w:val="24"/>
              </w:rPr>
            </w:pPr>
            <w:r w:rsidRPr="00CC75BD">
              <w:rPr>
                <w:rFonts w:ascii="Times New Roman" w:hAnsi="Times New Roman"/>
                <w:sz w:val="24"/>
              </w:rPr>
              <w:t xml:space="preserve">Is the Declarant in breach of its obligations relating to the payment of taxes or social security contributions? </w:t>
            </w:r>
          </w:p>
        </w:tc>
        <w:tc>
          <w:tcPr>
            <w:tcW w:w="749" w:type="dxa"/>
            <w:shd w:val="clear" w:color="auto" w:fill="F2F2F2" w:themeFill="background1" w:themeFillShade="F2"/>
            <w:vAlign w:val="center"/>
          </w:tcPr>
          <w:p w14:paraId="78FE1702" w14:textId="77777777" w:rsidR="0041575C" w:rsidRPr="00CC75BD" w:rsidRDefault="0041575C" w:rsidP="00085112">
            <w:pPr>
              <w:jc w:val="center"/>
              <w:rPr>
                <w:rFonts w:ascii="Times New Roman" w:hAnsi="Times New Roman"/>
                <w:sz w:val="24"/>
              </w:rPr>
            </w:pPr>
          </w:p>
        </w:tc>
      </w:tr>
      <w:tr w:rsidR="0041575C" w:rsidRPr="00CC75BD" w14:paraId="0901EDD2" w14:textId="77777777" w:rsidTr="00085112">
        <w:trPr>
          <w:trHeight w:hRule="exact" w:val="567"/>
          <w:jc w:val="center"/>
        </w:trPr>
        <w:tc>
          <w:tcPr>
            <w:tcW w:w="607" w:type="dxa"/>
            <w:shd w:val="clear" w:color="auto" w:fill="F2F2F2" w:themeFill="background1" w:themeFillShade="F2"/>
            <w:vAlign w:val="center"/>
          </w:tcPr>
          <w:p w14:paraId="24726DB2"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t>9.</w:t>
            </w:r>
          </w:p>
        </w:tc>
        <w:tc>
          <w:tcPr>
            <w:tcW w:w="7591" w:type="dxa"/>
            <w:gridSpan w:val="3"/>
            <w:vAlign w:val="center"/>
          </w:tcPr>
          <w:p w14:paraId="54E702F4" w14:textId="77777777" w:rsidR="0041575C" w:rsidRPr="00CC75BD" w:rsidRDefault="0041575C" w:rsidP="00085112">
            <w:pPr>
              <w:rPr>
                <w:rFonts w:ascii="Times New Roman" w:hAnsi="Times New Roman"/>
                <w:sz w:val="24"/>
              </w:rPr>
            </w:pPr>
            <w:r w:rsidRPr="00CC75BD">
              <w:rPr>
                <w:rFonts w:ascii="Times New Roman" w:hAnsi="Times New Roman"/>
                <w:sz w:val="24"/>
              </w:rPr>
              <w:t>Has the Declarant been guilty of grave professional misconduct?</w:t>
            </w:r>
          </w:p>
        </w:tc>
        <w:tc>
          <w:tcPr>
            <w:tcW w:w="749" w:type="dxa"/>
            <w:shd w:val="clear" w:color="auto" w:fill="F2F2F2" w:themeFill="background1" w:themeFillShade="F2"/>
            <w:vAlign w:val="center"/>
          </w:tcPr>
          <w:p w14:paraId="3D693ACF" w14:textId="77777777" w:rsidR="0041575C" w:rsidRPr="00CC75BD" w:rsidRDefault="0041575C" w:rsidP="00085112">
            <w:pPr>
              <w:jc w:val="center"/>
              <w:rPr>
                <w:rFonts w:ascii="Times New Roman" w:hAnsi="Times New Roman"/>
                <w:sz w:val="24"/>
              </w:rPr>
            </w:pPr>
          </w:p>
        </w:tc>
      </w:tr>
      <w:tr w:rsidR="0041575C" w:rsidRPr="00CC75BD" w14:paraId="3C20F0FF" w14:textId="77777777" w:rsidTr="00085112">
        <w:trPr>
          <w:trHeight w:val="694"/>
          <w:jc w:val="center"/>
        </w:trPr>
        <w:tc>
          <w:tcPr>
            <w:tcW w:w="607" w:type="dxa"/>
            <w:shd w:val="clear" w:color="auto" w:fill="F2F2F2" w:themeFill="background1" w:themeFillShade="F2"/>
            <w:vAlign w:val="center"/>
          </w:tcPr>
          <w:p w14:paraId="2A0D43DE"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t>10.</w:t>
            </w:r>
          </w:p>
        </w:tc>
        <w:tc>
          <w:tcPr>
            <w:tcW w:w="7591" w:type="dxa"/>
            <w:gridSpan w:val="3"/>
            <w:vAlign w:val="center"/>
          </w:tcPr>
          <w:p w14:paraId="59F1666D" w14:textId="77777777" w:rsidR="0041575C" w:rsidRPr="00CC75BD" w:rsidRDefault="0041575C" w:rsidP="00085112">
            <w:pPr>
              <w:rPr>
                <w:rFonts w:ascii="Times New Roman" w:hAnsi="Times New Roman"/>
                <w:sz w:val="24"/>
              </w:rPr>
            </w:pPr>
            <w:r w:rsidRPr="00CC75BD">
              <w:rPr>
                <w:rFonts w:ascii="Times New Roman" w:hAnsi="Times New Roman"/>
                <w:sz w:val="24"/>
              </w:rPr>
              <w:t>Has the Declarant entered into agreements with other economic operators aimed at distorting competition?</w:t>
            </w:r>
          </w:p>
        </w:tc>
        <w:tc>
          <w:tcPr>
            <w:tcW w:w="749" w:type="dxa"/>
            <w:shd w:val="clear" w:color="auto" w:fill="F2F2F2" w:themeFill="background1" w:themeFillShade="F2"/>
            <w:vAlign w:val="center"/>
          </w:tcPr>
          <w:p w14:paraId="1CF34814" w14:textId="77777777" w:rsidR="0041575C" w:rsidRPr="00CC75BD" w:rsidRDefault="0041575C" w:rsidP="00085112">
            <w:pPr>
              <w:jc w:val="center"/>
              <w:rPr>
                <w:rFonts w:ascii="Times New Roman" w:hAnsi="Times New Roman"/>
                <w:sz w:val="24"/>
              </w:rPr>
            </w:pPr>
          </w:p>
        </w:tc>
      </w:tr>
      <w:tr w:rsidR="0041575C" w:rsidRPr="00CC75BD" w14:paraId="26833269" w14:textId="77777777" w:rsidTr="00085112">
        <w:trPr>
          <w:trHeight w:val="694"/>
          <w:jc w:val="center"/>
        </w:trPr>
        <w:tc>
          <w:tcPr>
            <w:tcW w:w="607" w:type="dxa"/>
            <w:shd w:val="clear" w:color="auto" w:fill="F2F2F2" w:themeFill="background1" w:themeFillShade="F2"/>
            <w:vAlign w:val="center"/>
          </w:tcPr>
          <w:p w14:paraId="56CA3649"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t>11.</w:t>
            </w:r>
          </w:p>
        </w:tc>
        <w:tc>
          <w:tcPr>
            <w:tcW w:w="7591" w:type="dxa"/>
            <w:gridSpan w:val="3"/>
            <w:vAlign w:val="center"/>
          </w:tcPr>
          <w:p w14:paraId="26916B95" w14:textId="77777777" w:rsidR="0041575C" w:rsidRPr="00CC75BD" w:rsidRDefault="0041575C" w:rsidP="00085112">
            <w:pPr>
              <w:rPr>
                <w:rFonts w:ascii="Times New Roman" w:hAnsi="Times New Roman"/>
                <w:sz w:val="24"/>
              </w:rPr>
            </w:pPr>
            <w:r w:rsidRPr="00CC75BD">
              <w:rPr>
                <w:rFonts w:ascii="Times New Roman" w:hAnsi="Times New Roman"/>
                <w:sz w:val="24"/>
              </w:rPr>
              <w:t>Has the Declarant had any prior involvement in the preparation of the Competition giving rise to a distortion of competition?</w:t>
            </w:r>
          </w:p>
        </w:tc>
        <w:tc>
          <w:tcPr>
            <w:tcW w:w="749" w:type="dxa"/>
            <w:shd w:val="clear" w:color="auto" w:fill="F2F2F2" w:themeFill="background1" w:themeFillShade="F2"/>
            <w:vAlign w:val="center"/>
          </w:tcPr>
          <w:p w14:paraId="33D8FD89" w14:textId="77777777" w:rsidR="0041575C" w:rsidRPr="00CC75BD" w:rsidRDefault="0041575C" w:rsidP="00085112">
            <w:pPr>
              <w:jc w:val="center"/>
              <w:rPr>
                <w:rFonts w:ascii="Times New Roman" w:hAnsi="Times New Roman"/>
                <w:sz w:val="24"/>
              </w:rPr>
            </w:pPr>
          </w:p>
        </w:tc>
      </w:tr>
      <w:tr w:rsidR="0041575C" w:rsidRPr="00CC75BD" w14:paraId="49193FDF" w14:textId="77777777" w:rsidTr="00085112">
        <w:trPr>
          <w:trHeight w:val="1547"/>
          <w:jc w:val="center"/>
        </w:trPr>
        <w:tc>
          <w:tcPr>
            <w:tcW w:w="607" w:type="dxa"/>
            <w:shd w:val="clear" w:color="auto" w:fill="F2F2F2" w:themeFill="background1" w:themeFillShade="F2"/>
            <w:vAlign w:val="center"/>
          </w:tcPr>
          <w:p w14:paraId="12319E1E"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t>12.</w:t>
            </w:r>
          </w:p>
        </w:tc>
        <w:tc>
          <w:tcPr>
            <w:tcW w:w="7591" w:type="dxa"/>
            <w:gridSpan w:val="3"/>
            <w:vAlign w:val="center"/>
          </w:tcPr>
          <w:p w14:paraId="148BB2AD" w14:textId="77777777" w:rsidR="0041575C" w:rsidRPr="00CC75BD" w:rsidRDefault="0041575C" w:rsidP="00085112">
            <w:pPr>
              <w:rPr>
                <w:rFonts w:ascii="Times New Roman" w:hAnsi="Times New Roman"/>
                <w:sz w:val="24"/>
              </w:rPr>
            </w:pPr>
            <w:r w:rsidRPr="00CC75BD">
              <w:rPr>
                <w:rFonts w:ascii="Times New Roman" w:hAnsi="Times New Roman"/>
                <w:sz w:val="24"/>
              </w:rPr>
              <w:t>Has the Declarant been guilty of significant or persistent deficiencies in the performance of a substantive requirement under a prior public contract, a prior public contract with a contracting entity, or a prior concession contract, which led to early termination of that prior contract, damages or other comparable sanctions?</w:t>
            </w:r>
          </w:p>
        </w:tc>
        <w:tc>
          <w:tcPr>
            <w:tcW w:w="749" w:type="dxa"/>
            <w:shd w:val="clear" w:color="auto" w:fill="F2F2F2" w:themeFill="background1" w:themeFillShade="F2"/>
            <w:vAlign w:val="center"/>
          </w:tcPr>
          <w:p w14:paraId="4E525F27" w14:textId="77777777" w:rsidR="0041575C" w:rsidRPr="00CC75BD" w:rsidRDefault="0041575C" w:rsidP="00085112">
            <w:pPr>
              <w:jc w:val="center"/>
              <w:rPr>
                <w:rFonts w:ascii="Times New Roman" w:hAnsi="Times New Roman"/>
                <w:sz w:val="24"/>
              </w:rPr>
            </w:pPr>
          </w:p>
        </w:tc>
      </w:tr>
      <w:tr w:rsidR="0041575C" w:rsidRPr="00CC75BD" w14:paraId="04965FD7" w14:textId="77777777" w:rsidTr="00CC75BD">
        <w:trPr>
          <w:trHeight w:val="1550"/>
          <w:jc w:val="center"/>
        </w:trPr>
        <w:tc>
          <w:tcPr>
            <w:tcW w:w="607" w:type="dxa"/>
            <w:shd w:val="clear" w:color="auto" w:fill="F2F2F2" w:themeFill="background1" w:themeFillShade="F2"/>
            <w:vAlign w:val="center"/>
          </w:tcPr>
          <w:p w14:paraId="68B42CA5"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t>13.</w:t>
            </w:r>
          </w:p>
        </w:tc>
        <w:tc>
          <w:tcPr>
            <w:tcW w:w="7591" w:type="dxa"/>
            <w:gridSpan w:val="3"/>
            <w:vAlign w:val="center"/>
          </w:tcPr>
          <w:p w14:paraId="63219F97" w14:textId="77777777" w:rsidR="0041575C" w:rsidRPr="00CC75BD" w:rsidRDefault="0041575C" w:rsidP="00085112">
            <w:pPr>
              <w:rPr>
                <w:rFonts w:ascii="Times New Roman" w:hAnsi="Times New Roman"/>
                <w:sz w:val="24"/>
              </w:rPr>
            </w:pPr>
            <w:r w:rsidRPr="00CC75BD">
              <w:rPr>
                <w:rFonts w:ascii="Times New Roman" w:hAnsi="Times New Roman"/>
                <w:sz w:val="24"/>
              </w:rPr>
              <w:t xml:space="preserve">Is the Declarant bankrupt or being wound up, or are its affairs are being administered by the court, or has it </w:t>
            </w:r>
            <w:proofErr w:type="gramStart"/>
            <w:r w:rsidRPr="00CC75BD">
              <w:rPr>
                <w:rFonts w:ascii="Times New Roman" w:hAnsi="Times New Roman"/>
                <w:sz w:val="24"/>
              </w:rPr>
              <w:t>entered into</w:t>
            </w:r>
            <w:proofErr w:type="gramEnd"/>
            <w:r w:rsidRPr="00CC75BD">
              <w:rPr>
                <w:rFonts w:ascii="Times New Roman" w:hAnsi="Times New Roman"/>
                <w:sz w:val="24"/>
              </w:rPr>
              <w:t xml:space="preserve"> an arrangement with </w:t>
            </w:r>
            <w:proofErr w:type="gramStart"/>
            <w:r w:rsidRPr="00CC75BD">
              <w:rPr>
                <w:rFonts w:ascii="Times New Roman" w:hAnsi="Times New Roman"/>
                <w:sz w:val="24"/>
              </w:rPr>
              <w:t>creditors</w:t>
            </w:r>
            <w:proofErr w:type="gramEnd"/>
            <w:r w:rsidRPr="00CC75BD">
              <w:rPr>
                <w:rFonts w:ascii="Times New Roman" w:hAnsi="Times New Roman"/>
                <w:sz w:val="24"/>
              </w:rPr>
              <w:t xml:space="preserve"> or has it suspended business activities or is it in any analogous situation arising from a similar procedure under national laws and regulations?</w:t>
            </w:r>
          </w:p>
        </w:tc>
        <w:tc>
          <w:tcPr>
            <w:tcW w:w="749" w:type="dxa"/>
            <w:shd w:val="clear" w:color="auto" w:fill="F2F2F2" w:themeFill="background1" w:themeFillShade="F2"/>
            <w:vAlign w:val="center"/>
          </w:tcPr>
          <w:p w14:paraId="1BF4420B" w14:textId="77777777" w:rsidR="0041575C" w:rsidRPr="00CC75BD" w:rsidRDefault="0041575C" w:rsidP="00085112">
            <w:pPr>
              <w:jc w:val="center"/>
              <w:rPr>
                <w:rFonts w:ascii="Times New Roman" w:hAnsi="Times New Roman"/>
                <w:sz w:val="24"/>
              </w:rPr>
            </w:pPr>
          </w:p>
        </w:tc>
      </w:tr>
      <w:tr w:rsidR="0041575C" w:rsidRPr="00CC75BD" w14:paraId="23EEF35F" w14:textId="77777777" w:rsidTr="00CC75BD">
        <w:trPr>
          <w:trHeight w:val="1401"/>
          <w:jc w:val="center"/>
        </w:trPr>
        <w:tc>
          <w:tcPr>
            <w:tcW w:w="607" w:type="dxa"/>
            <w:shd w:val="clear" w:color="auto" w:fill="F2F2F2" w:themeFill="background1" w:themeFillShade="F2"/>
            <w:vAlign w:val="center"/>
          </w:tcPr>
          <w:p w14:paraId="17E7654B"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lastRenderedPageBreak/>
              <w:t>14.</w:t>
            </w:r>
          </w:p>
        </w:tc>
        <w:tc>
          <w:tcPr>
            <w:tcW w:w="7591" w:type="dxa"/>
            <w:gridSpan w:val="3"/>
            <w:vAlign w:val="center"/>
          </w:tcPr>
          <w:p w14:paraId="2325ABD7" w14:textId="77777777" w:rsidR="0041575C" w:rsidRPr="00CC75BD" w:rsidRDefault="0041575C" w:rsidP="00085112">
            <w:pPr>
              <w:rPr>
                <w:rFonts w:ascii="Times New Roman" w:hAnsi="Times New Roman"/>
                <w:sz w:val="24"/>
              </w:rPr>
            </w:pPr>
            <w:r w:rsidRPr="00CC75BD">
              <w:rPr>
                <w:rFonts w:ascii="Times New Roman" w:hAnsi="Times New Roman"/>
                <w:sz w:val="24"/>
              </w:rPr>
              <w:t>Is the Declarant the subject of proceedings for a declaration of bankruptcy, for an order for compulsory winding up or administration by the court or for an arrangement with creditors or of any other similar proceedings under national laws and regulations?</w:t>
            </w:r>
          </w:p>
        </w:tc>
        <w:tc>
          <w:tcPr>
            <w:tcW w:w="749" w:type="dxa"/>
            <w:shd w:val="clear" w:color="auto" w:fill="F2F2F2" w:themeFill="background1" w:themeFillShade="F2"/>
            <w:vAlign w:val="center"/>
          </w:tcPr>
          <w:p w14:paraId="773E166B" w14:textId="77777777" w:rsidR="0041575C" w:rsidRPr="00CC75BD" w:rsidRDefault="0041575C" w:rsidP="00085112">
            <w:pPr>
              <w:jc w:val="center"/>
              <w:rPr>
                <w:rFonts w:ascii="Times New Roman" w:hAnsi="Times New Roman"/>
                <w:sz w:val="24"/>
              </w:rPr>
            </w:pPr>
          </w:p>
        </w:tc>
      </w:tr>
      <w:tr w:rsidR="0041575C" w:rsidRPr="00CC75BD" w14:paraId="06F4782B" w14:textId="77777777" w:rsidTr="00CC75BD">
        <w:trPr>
          <w:trHeight w:val="1421"/>
          <w:jc w:val="center"/>
        </w:trPr>
        <w:tc>
          <w:tcPr>
            <w:tcW w:w="607" w:type="dxa"/>
            <w:shd w:val="clear" w:color="auto" w:fill="F2F2F2" w:themeFill="background1" w:themeFillShade="F2"/>
            <w:vAlign w:val="center"/>
          </w:tcPr>
          <w:p w14:paraId="20FB3797"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t>15.</w:t>
            </w:r>
          </w:p>
        </w:tc>
        <w:tc>
          <w:tcPr>
            <w:tcW w:w="7591" w:type="dxa"/>
            <w:gridSpan w:val="3"/>
            <w:vAlign w:val="center"/>
          </w:tcPr>
          <w:p w14:paraId="6090588C" w14:textId="77777777" w:rsidR="0041575C" w:rsidRPr="00CC75BD" w:rsidRDefault="0041575C" w:rsidP="00085112">
            <w:pPr>
              <w:rPr>
                <w:rFonts w:ascii="Times New Roman" w:hAnsi="Times New Roman"/>
                <w:sz w:val="24"/>
              </w:rPr>
            </w:pPr>
            <w:r w:rsidRPr="00CC75BD">
              <w:rPr>
                <w:rFonts w:ascii="Times New Roman" w:hAnsi="Times New Roman"/>
                <w:sz w:val="24"/>
              </w:rPr>
              <w:t xml:space="preserve">Has the Declarant been guilty of serious misrepresentation in supplying the information required for the verification of the absence of grounds for exclusion or the fulfilment of the selection criteria, has withheld such information or is not able to submit supporting documents required? </w:t>
            </w:r>
          </w:p>
        </w:tc>
        <w:tc>
          <w:tcPr>
            <w:tcW w:w="749" w:type="dxa"/>
            <w:shd w:val="clear" w:color="auto" w:fill="F2F2F2" w:themeFill="background1" w:themeFillShade="F2"/>
            <w:vAlign w:val="center"/>
          </w:tcPr>
          <w:p w14:paraId="1CA1D1A5" w14:textId="77777777" w:rsidR="0041575C" w:rsidRPr="00CC75BD" w:rsidRDefault="0041575C" w:rsidP="00085112">
            <w:pPr>
              <w:jc w:val="center"/>
              <w:rPr>
                <w:rFonts w:ascii="Times New Roman" w:hAnsi="Times New Roman"/>
                <w:sz w:val="24"/>
              </w:rPr>
            </w:pPr>
          </w:p>
        </w:tc>
      </w:tr>
      <w:tr w:rsidR="0041575C" w:rsidRPr="00CC75BD" w14:paraId="7086EA49" w14:textId="77777777" w:rsidTr="00CC75BD">
        <w:trPr>
          <w:trHeight w:val="1838"/>
          <w:jc w:val="center"/>
        </w:trPr>
        <w:tc>
          <w:tcPr>
            <w:tcW w:w="607" w:type="dxa"/>
            <w:shd w:val="clear" w:color="auto" w:fill="F2F2F2" w:themeFill="background1" w:themeFillShade="F2"/>
            <w:vAlign w:val="center"/>
          </w:tcPr>
          <w:p w14:paraId="6BB2B933" w14:textId="77777777" w:rsidR="0041575C" w:rsidRPr="00CC75BD" w:rsidRDefault="0041575C" w:rsidP="00085112">
            <w:pPr>
              <w:jc w:val="center"/>
              <w:rPr>
                <w:rFonts w:ascii="Times New Roman" w:hAnsi="Times New Roman"/>
                <w:sz w:val="24"/>
              </w:rPr>
            </w:pPr>
            <w:r w:rsidRPr="00CC75BD">
              <w:rPr>
                <w:rFonts w:ascii="Times New Roman" w:hAnsi="Times New Roman"/>
                <w:sz w:val="24"/>
              </w:rPr>
              <w:t>16.</w:t>
            </w:r>
          </w:p>
        </w:tc>
        <w:tc>
          <w:tcPr>
            <w:tcW w:w="7591" w:type="dxa"/>
            <w:gridSpan w:val="3"/>
            <w:vAlign w:val="center"/>
          </w:tcPr>
          <w:p w14:paraId="4277C07B" w14:textId="77777777" w:rsidR="0041575C" w:rsidRPr="00CC75BD" w:rsidRDefault="0041575C" w:rsidP="00085112">
            <w:pPr>
              <w:rPr>
                <w:rFonts w:ascii="Times New Roman" w:hAnsi="Times New Roman"/>
                <w:sz w:val="24"/>
              </w:rPr>
            </w:pPr>
            <w:r w:rsidRPr="00CC75BD">
              <w:rPr>
                <w:rFonts w:ascii="Times New Roman" w:hAnsi="Times New Roman"/>
                <w:sz w:val="24"/>
              </w:rPr>
              <w:t xml:space="preserve">Has the Declarant undertaken to unduly influence the decision-making process of the contracting authority, or obtain confidential information that may confer upon </w:t>
            </w:r>
            <w:proofErr w:type="gramStart"/>
            <w:r w:rsidRPr="00CC75BD">
              <w:rPr>
                <w:rFonts w:ascii="Times New Roman" w:hAnsi="Times New Roman"/>
                <w:sz w:val="24"/>
              </w:rPr>
              <w:t>it</w:t>
            </w:r>
            <w:proofErr w:type="gramEnd"/>
            <w:r w:rsidRPr="00CC75BD">
              <w:rPr>
                <w:rFonts w:ascii="Times New Roman" w:hAnsi="Times New Roman"/>
                <w:sz w:val="24"/>
              </w:rPr>
              <w:t xml:space="preserve"> undue advantages in the procurement procedure or where the economic operator has negligently provided misleading information that may have a material influence on decisions concerning exclusion, selection or award?</w:t>
            </w:r>
          </w:p>
        </w:tc>
        <w:tc>
          <w:tcPr>
            <w:tcW w:w="749" w:type="dxa"/>
            <w:shd w:val="clear" w:color="auto" w:fill="F2F2F2" w:themeFill="background1" w:themeFillShade="F2"/>
            <w:vAlign w:val="center"/>
          </w:tcPr>
          <w:p w14:paraId="071FF858" w14:textId="77777777" w:rsidR="0041575C" w:rsidRPr="00CC75BD" w:rsidRDefault="0041575C" w:rsidP="00085112">
            <w:pPr>
              <w:jc w:val="center"/>
              <w:rPr>
                <w:rFonts w:ascii="Times New Roman" w:hAnsi="Times New Roman"/>
                <w:sz w:val="24"/>
              </w:rPr>
            </w:pPr>
          </w:p>
        </w:tc>
      </w:tr>
      <w:tr w:rsidR="0041575C" w:rsidRPr="00CC75BD" w14:paraId="06846A80" w14:textId="77777777" w:rsidTr="00085112">
        <w:trPr>
          <w:trHeight w:val="1550"/>
          <w:jc w:val="center"/>
        </w:trPr>
        <w:tc>
          <w:tcPr>
            <w:tcW w:w="8947" w:type="dxa"/>
            <w:gridSpan w:val="5"/>
            <w:vAlign w:val="center"/>
          </w:tcPr>
          <w:p w14:paraId="02D6D3B5" w14:textId="77777777" w:rsidR="0041575C" w:rsidRPr="00CC75BD" w:rsidRDefault="0041575C" w:rsidP="00430FBC">
            <w:pPr>
              <w:jc w:val="both"/>
              <w:rPr>
                <w:rFonts w:ascii="Times New Roman" w:hAnsi="Times New Roman"/>
                <w:sz w:val="24"/>
              </w:rPr>
            </w:pPr>
            <w:r w:rsidRPr="00CC75BD">
              <w:rPr>
                <w:rFonts w:ascii="Times New Roman" w:hAnsi="Times New Roman"/>
                <w:sz w:val="24"/>
              </w:rPr>
              <w:t xml:space="preserve">I, the undersigned, having been duly authorised by the Declarants listed above hereby declare that the information provided above is accurate and complete to the best of my knowledge and belief. I understand that the provision of inaccurate or misleading information in this declaration may lead to the </w:t>
            </w:r>
            <w:r w:rsidR="00EC21AF" w:rsidRPr="00CC75BD">
              <w:rPr>
                <w:rFonts w:ascii="Times New Roman" w:hAnsi="Times New Roman"/>
                <w:sz w:val="24"/>
              </w:rPr>
              <w:t>Tenderer</w:t>
            </w:r>
            <w:r w:rsidRPr="00CC75BD">
              <w:rPr>
                <w:rFonts w:ascii="Times New Roman" w:hAnsi="Times New Roman"/>
                <w:sz w:val="24"/>
              </w:rPr>
              <w:t xml:space="preserve"> being excluded from participation in this and future competitions.</w:t>
            </w:r>
          </w:p>
        </w:tc>
      </w:tr>
      <w:tr w:rsidR="0041575C" w:rsidRPr="00CC75BD" w14:paraId="47BB087E" w14:textId="77777777" w:rsidTr="00085112">
        <w:trPr>
          <w:trHeight w:hRule="exact" w:val="794"/>
          <w:jc w:val="center"/>
        </w:trPr>
        <w:tc>
          <w:tcPr>
            <w:tcW w:w="2229" w:type="dxa"/>
            <w:gridSpan w:val="2"/>
            <w:shd w:val="clear" w:color="auto" w:fill="D9D9D9" w:themeFill="background1" w:themeFillShade="D9"/>
            <w:vAlign w:val="center"/>
          </w:tcPr>
          <w:p w14:paraId="20F65645" w14:textId="77777777" w:rsidR="0041575C" w:rsidRPr="00CC75BD" w:rsidRDefault="0041575C" w:rsidP="00085112">
            <w:pPr>
              <w:rPr>
                <w:rFonts w:ascii="Times New Roman" w:hAnsi="Times New Roman"/>
                <w:sz w:val="24"/>
              </w:rPr>
            </w:pPr>
            <w:r w:rsidRPr="00CC75BD">
              <w:rPr>
                <w:rFonts w:ascii="Times New Roman" w:hAnsi="Times New Roman"/>
                <w:sz w:val="24"/>
              </w:rPr>
              <w:t>Signature</w:t>
            </w:r>
          </w:p>
        </w:tc>
        <w:tc>
          <w:tcPr>
            <w:tcW w:w="6718" w:type="dxa"/>
            <w:gridSpan w:val="3"/>
            <w:vAlign w:val="center"/>
          </w:tcPr>
          <w:p w14:paraId="25584E28" w14:textId="77777777" w:rsidR="0041575C" w:rsidRPr="00CC75BD" w:rsidRDefault="0041575C" w:rsidP="00085112">
            <w:pPr>
              <w:rPr>
                <w:rFonts w:ascii="Times New Roman" w:hAnsi="Times New Roman"/>
                <w:sz w:val="24"/>
              </w:rPr>
            </w:pPr>
          </w:p>
        </w:tc>
      </w:tr>
      <w:tr w:rsidR="0041575C" w:rsidRPr="00CC75BD" w14:paraId="622D6CE4" w14:textId="77777777" w:rsidTr="00085112">
        <w:trPr>
          <w:trHeight w:hRule="exact" w:val="794"/>
          <w:jc w:val="center"/>
        </w:trPr>
        <w:tc>
          <w:tcPr>
            <w:tcW w:w="2229" w:type="dxa"/>
            <w:gridSpan w:val="2"/>
            <w:shd w:val="clear" w:color="auto" w:fill="D9D9D9" w:themeFill="background1" w:themeFillShade="D9"/>
            <w:vAlign w:val="center"/>
          </w:tcPr>
          <w:p w14:paraId="6D41B58E" w14:textId="77777777" w:rsidR="0041575C" w:rsidRPr="00CC75BD" w:rsidRDefault="0041575C" w:rsidP="00085112">
            <w:pPr>
              <w:rPr>
                <w:rFonts w:ascii="Times New Roman" w:hAnsi="Times New Roman"/>
                <w:sz w:val="24"/>
              </w:rPr>
            </w:pPr>
            <w:r w:rsidRPr="00CC75BD">
              <w:rPr>
                <w:rFonts w:ascii="Times New Roman" w:hAnsi="Times New Roman"/>
                <w:sz w:val="24"/>
              </w:rPr>
              <w:t>Name</w:t>
            </w:r>
          </w:p>
        </w:tc>
        <w:tc>
          <w:tcPr>
            <w:tcW w:w="6718" w:type="dxa"/>
            <w:gridSpan w:val="3"/>
            <w:vAlign w:val="center"/>
          </w:tcPr>
          <w:p w14:paraId="0CDF00C6" w14:textId="77777777" w:rsidR="0041575C" w:rsidRPr="00CC75BD" w:rsidRDefault="0041575C" w:rsidP="00085112">
            <w:pPr>
              <w:rPr>
                <w:rFonts w:ascii="Times New Roman" w:hAnsi="Times New Roman"/>
                <w:sz w:val="24"/>
              </w:rPr>
            </w:pPr>
          </w:p>
        </w:tc>
      </w:tr>
      <w:tr w:rsidR="0041575C" w:rsidRPr="00CC75BD" w14:paraId="07F9BD22" w14:textId="77777777" w:rsidTr="00085112">
        <w:trPr>
          <w:trHeight w:hRule="exact" w:val="794"/>
          <w:jc w:val="center"/>
        </w:trPr>
        <w:tc>
          <w:tcPr>
            <w:tcW w:w="2229" w:type="dxa"/>
            <w:gridSpan w:val="2"/>
            <w:shd w:val="clear" w:color="auto" w:fill="D9D9D9" w:themeFill="background1" w:themeFillShade="D9"/>
            <w:vAlign w:val="center"/>
          </w:tcPr>
          <w:p w14:paraId="03B7532E" w14:textId="77777777" w:rsidR="0041575C" w:rsidRPr="00CC75BD" w:rsidRDefault="0041575C" w:rsidP="00085112">
            <w:pPr>
              <w:rPr>
                <w:rFonts w:ascii="Times New Roman" w:hAnsi="Times New Roman"/>
                <w:sz w:val="24"/>
              </w:rPr>
            </w:pPr>
            <w:r w:rsidRPr="00CC75BD">
              <w:rPr>
                <w:rFonts w:ascii="Times New Roman" w:hAnsi="Times New Roman"/>
                <w:sz w:val="24"/>
              </w:rPr>
              <w:t>Position</w:t>
            </w:r>
          </w:p>
        </w:tc>
        <w:tc>
          <w:tcPr>
            <w:tcW w:w="6718" w:type="dxa"/>
            <w:gridSpan w:val="3"/>
            <w:vAlign w:val="center"/>
          </w:tcPr>
          <w:p w14:paraId="2AFEB1DA" w14:textId="77777777" w:rsidR="0041575C" w:rsidRPr="00CC75BD" w:rsidRDefault="0041575C" w:rsidP="00085112">
            <w:pPr>
              <w:rPr>
                <w:rFonts w:ascii="Times New Roman" w:hAnsi="Times New Roman"/>
                <w:sz w:val="24"/>
              </w:rPr>
            </w:pPr>
          </w:p>
        </w:tc>
      </w:tr>
      <w:tr w:rsidR="0041575C" w:rsidRPr="00CC75BD" w14:paraId="1B64F535" w14:textId="77777777" w:rsidTr="00085112">
        <w:trPr>
          <w:trHeight w:hRule="exact" w:val="794"/>
          <w:jc w:val="center"/>
        </w:trPr>
        <w:tc>
          <w:tcPr>
            <w:tcW w:w="2229" w:type="dxa"/>
            <w:gridSpan w:val="2"/>
            <w:shd w:val="clear" w:color="auto" w:fill="D9D9D9" w:themeFill="background1" w:themeFillShade="D9"/>
            <w:vAlign w:val="center"/>
          </w:tcPr>
          <w:p w14:paraId="12D97907" w14:textId="77777777" w:rsidR="0041575C" w:rsidRPr="00CC75BD" w:rsidRDefault="0041575C" w:rsidP="00085112">
            <w:pPr>
              <w:rPr>
                <w:rFonts w:ascii="Times New Roman" w:hAnsi="Times New Roman"/>
                <w:sz w:val="24"/>
              </w:rPr>
            </w:pPr>
            <w:r w:rsidRPr="00CC75BD">
              <w:rPr>
                <w:rFonts w:ascii="Times New Roman" w:hAnsi="Times New Roman"/>
                <w:sz w:val="24"/>
              </w:rPr>
              <w:t>Date</w:t>
            </w:r>
          </w:p>
        </w:tc>
        <w:tc>
          <w:tcPr>
            <w:tcW w:w="6718" w:type="dxa"/>
            <w:gridSpan w:val="3"/>
            <w:vAlign w:val="center"/>
          </w:tcPr>
          <w:p w14:paraId="3C04B372" w14:textId="77777777" w:rsidR="0041575C" w:rsidRPr="00CC75BD" w:rsidRDefault="0041575C" w:rsidP="00085112">
            <w:pPr>
              <w:rPr>
                <w:rFonts w:ascii="Times New Roman" w:hAnsi="Times New Roman"/>
                <w:sz w:val="24"/>
              </w:rPr>
            </w:pPr>
          </w:p>
        </w:tc>
      </w:tr>
    </w:tbl>
    <w:p w14:paraId="0B1FAF19" w14:textId="77777777" w:rsidR="0041575C" w:rsidRPr="00CC75BD" w:rsidRDefault="0041575C" w:rsidP="0041575C">
      <w:pPr>
        <w:rPr>
          <w:rFonts w:ascii="Times New Roman" w:hAnsi="Times New Roman"/>
          <w:sz w:val="24"/>
        </w:rPr>
      </w:pPr>
    </w:p>
    <w:p w14:paraId="598D1870" w14:textId="77777777" w:rsidR="0041575C" w:rsidRPr="000846E3" w:rsidRDefault="0041575C" w:rsidP="0041575C">
      <w:pPr>
        <w:rPr>
          <w:rFonts w:ascii="Arial" w:hAnsi="Arial" w:cs="Arial"/>
          <w:sz w:val="22"/>
          <w:szCs w:val="22"/>
        </w:rPr>
      </w:pPr>
    </w:p>
    <w:p w14:paraId="14EF7009" w14:textId="77777777" w:rsidR="0041575C" w:rsidRPr="000846E3" w:rsidRDefault="0041575C" w:rsidP="0041575C">
      <w:pPr>
        <w:rPr>
          <w:rFonts w:ascii="Arial" w:hAnsi="Arial" w:cs="Arial"/>
          <w:sz w:val="22"/>
          <w:szCs w:val="22"/>
        </w:rPr>
      </w:pPr>
    </w:p>
    <w:p w14:paraId="40A9B999" w14:textId="77777777" w:rsidR="0041575C" w:rsidRPr="000846E3" w:rsidRDefault="0041575C" w:rsidP="0041575C">
      <w:pPr>
        <w:rPr>
          <w:rFonts w:ascii="Arial" w:hAnsi="Arial" w:cs="Arial"/>
          <w:sz w:val="22"/>
          <w:szCs w:val="22"/>
        </w:rPr>
      </w:pPr>
    </w:p>
    <w:p w14:paraId="4A42027D" w14:textId="77777777" w:rsidR="0041575C" w:rsidRPr="000846E3" w:rsidRDefault="0041575C" w:rsidP="0041575C">
      <w:pPr>
        <w:rPr>
          <w:rFonts w:ascii="Arial" w:hAnsi="Arial" w:cs="Arial"/>
          <w:sz w:val="22"/>
          <w:szCs w:val="22"/>
        </w:rPr>
      </w:pPr>
    </w:p>
    <w:sectPr w:rsidR="0041575C" w:rsidRPr="000846E3" w:rsidSect="00736A6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7320F" w14:textId="77777777" w:rsidR="00525E59" w:rsidRDefault="00525E59" w:rsidP="00940262">
      <w:r>
        <w:separator/>
      </w:r>
    </w:p>
  </w:endnote>
  <w:endnote w:type="continuationSeparator" w:id="0">
    <w:p w14:paraId="3FEAAB74" w14:textId="77777777" w:rsidR="00525E59" w:rsidRDefault="00525E59" w:rsidP="0094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B1328" w14:textId="77777777" w:rsidR="00085112" w:rsidRDefault="000851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686269"/>
      <w:docPartObj>
        <w:docPartGallery w:val="Page Numbers (Bottom of Page)"/>
        <w:docPartUnique/>
      </w:docPartObj>
    </w:sdtPr>
    <w:sdtEndPr>
      <w:rPr>
        <w:noProof/>
      </w:rPr>
    </w:sdtEndPr>
    <w:sdtContent>
      <w:p w14:paraId="5E588E27" w14:textId="77777777" w:rsidR="00085112" w:rsidRDefault="00085112">
        <w:pPr>
          <w:pStyle w:val="Footer"/>
          <w:jc w:val="right"/>
        </w:pPr>
        <w:r>
          <w:fldChar w:fldCharType="begin"/>
        </w:r>
        <w:r>
          <w:instrText xml:space="preserve"> PAGE   \* MERGEFORMAT </w:instrText>
        </w:r>
        <w:r>
          <w:fldChar w:fldCharType="separate"/>
        </w:r>
        <w:r w:rsidR="005A3CA7">
          <w:rPr>
            <w:noProof/>
          </w:rPr>
          <w:t>3</w:t>
        </w:r>
        <w:r>
          <w:rPr>
            <w:noProof/>
          </w:rPr>
          <w:fldChar w:fldCharType="end"/>
        </w:r>
      </w:p>
    </w:sdtContent>
  </w:sdt>
  <w:p w14:paraId="065249F5" w14:textId="77777777" w:rsidR="00085112" w:rsidRPr="00EA5B37" w:rsidRDefault="00085112">
    <w:pPr>
      <w:pStyle w:val="Footer"/>
      <w:rPr>
        <w:rFonts w:ascii="Garamond" w:hAnsi="Garamond"/>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FC5ED" w14:textId="77777777" w:rsidR="00085112" w:rsidRDefault="00085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E562F" w14:textId="77777777" w:rsidR="00525E59" w:rsidRDefault="00525E59" w:rsidP="00940262">
      <w:r>
        <w:separator/>
      </w:r>
    </w:p>
  </w:footnote>
  <w:footnote w:type="continuationSeparator" w:id="0">
    <w:p w14:paraId="4F3E41DA" w14:textId="77777777" w:rsidR="00525E59" w:rsidRDefault="00525E59" w:rsidP="00940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DEB5" w14:textId="77777777" w:rsidR="00085112" w:rsidRDefault="000851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AB729" w14:textId="77777777" w:rsidR="00085112" w:rsidRDefault="000851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D519B" w14:textId="77777777" w:rsidR="00085112" w:rsidRDefault="000851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BC049E"/>
    <w:multiLevelType w:val="multilevel"/>
    <w:tmpl w:val="9B1295BC"/>
    <w:lvl w:ilvl="0">
      <w:start w:val="1"/>
      <w:numFmt w:val="decimal"/>
      <w:lvlText w:val="%1."/>
      <w:lvlJc w:val="left"/>
      <w:pPr>
        <w:ind w:left="720" w:hanging="360"/>
      </w:pPr>
    </w:lvl>
    <w:lvl w:ilvl="1">
      <w:start w:val="12"/>
      <w:numFmt w:val="decimal"/>
      <w:isLgl/>
      <w:lvlText w:val="%1.%2"/>
      <w:lvlJc w:val="left"/>
      <w:pPr>
        <w:ind w:left="126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0A1167A3"/>
    <w:multiLevelType w:val="hybridMultilevel"/>
    <w:tmpl w:val="7D36EB96"/>
    <w:lvl w:ilvl="0" w:tplc="DCE03916">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C52648F"/>
    <w:multiLevelType w:val="hybridMultilevel"/>
    <w:tmpl w:val="289E817E"/>
    <w:lvl w:ilvl="0" w:tplc="28607962">
      <w:start w:val="1"/>
      <w:numFmt w:val="upperLetter"/>
      <w:lvlText w:val="%1."/>
      <w:lvlJc w:val="left"/>
      <w:pPr>
        <w:tabs>
          <w:tab w:val="num" w:pos="1070"/>
        </w:tabs>
        <w:ind w:left="1070" w:hanging="360"/>
      </w:pPr>
      <w:rPr>
        <w:rFonts w:hint="default"/>
        <w:b w:val="0"/>
        <w:color w:val="auto"/>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331C76"/>
    <w:multiLevelType w:val="hybridMultilevel"/>
    <w:tmpl w:val="080E6014"/>
    <w:lvl w:ilvl="0" w:tplc="21CCFD12">
      <w:start w:val="1"/>
      <w:numFmt w:val="bullet"/>
      <w:pStyle w:val="PhilipLeeBullets2"/>
      <w:lvlText w:val="o"/>
      <w:lvlJc w:val="left"/>
      <w:pPr>
        <w:tabs>
          <w:tab w:val="num" w:pos="1418"/>
        </w:tabs>
        <w:ind w:left="1418" w:hanging="709"/>
      </w:pPr>
      <w:rPr>
        <w:rFonts w:ascii="Courier New" w:hAnsi="Courier New"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7E4D54"/>
    <w:multiLevelType w:val="hybridMultilevel"/>
    <w:tmpl w:val="0D7A5D00"/>
    <w:lvl w:ilvl="0" w:tplc="6BC282F0">
      <w:start w:val="1"/>
      <w:numFmt w:val="bullet"/>
      <w:pStyle w:val="PhilipLeeBullets1"/>
      <w:lvlText w:val=""/>
      <w:lvlJc w:val="left"/>
      <w:pPr>
        <w:tabs>
          <w:tab w:val="num" w:pos="709"/>
        </w:tabs>
        <w:ind w:left="709" w:hanging="709"/>
      </w:pPr>
      <w:rPr>
        <w:rFonts w:ascii="Symbol" w:hAnsi="Symbol" w:hint="default"/>
        <w:color w:val="333333"/>
      </w:rPr>
    </w:lvl>
    <w:lvl w:ilvl="1" w:tplc="5058B906">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36AA0"/>
    <w:multiLevelType w:val="multilevel"/>
    <w:tmpl w:val="526A0BC6"/>
    <w:lvl w:ilvl="0">
      <w:start w:val="1"/>
      <w:numFmt w:val="decimal"/>
      <w:pStyle w:val="PLScheduleNumbering1"/>
      <w:lvlText w:val="%1"/>
      <w:lvlJc w:val="left"/>
      <w:pPr>
        <w:tabs>
          <w:tab w:val="num" w:pos="709"/>
        </w:tabs>
        <w:ind w:left="709" w:hanging="709"/>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PLScheduleNumbering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ScheduleNumbering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ScheduleNumbering4"/>
      <w:lvlText w:val="(%4)"/>
      <w:lvlJc w:val="left"/>
      <w:pPr>
        <w:tabs>
          <w:tab w:val="num" w:pos="2836"/>
        </w:tabs>
        <w:ind w:left="2836" w:hanging="709"/>
      </w:pPr>
      <w:rPr>
        <w:rFonts w:ascii="Arial" w:hAnsi="Arial" w:hint="default"/>
        <w:b w:val="0"/>
        <w:i w:val="0"/>
        <w:sz w:val="20"/>
        <w:szCs w:val="24"/>
      </w:rPr>
    </w:lvl>
    <w:lvl w:ilvl="4">
      <w:start w:val="1"/>
      <w:numFmt w:val="lowerRoman"/>
      <w:pStyle w:val="PLScheduleNumbering5"/>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8" w15:restartNumberingAfterBreak="0">
    <w:nsid w:val="30E62B3A"/>
    <w:multiLevelType w:val="hybridMultilevel"/>
    <w:tmpl w:val="EDD83D5E"/>
    <w:lvl w:ilvl="0" w:tplc="18090001">
      <w:start w:val="1"/>
      <w:numFmt w:val="bullet"/>
      <w:lvlText w:val=""/>
      <w:lvlJc w:val="left"/>
      <w:pPr>
        <w:ind w:left="1366" w:hanging="360"/>
      </w:pPr>
      <w:rPr>
        <w:rFonts w:ascii="Symbol" w:hAnsi="Symbol" w:hint="default"/>
      </w:rPr>
    </w:lvl>
    <w:lvl w:ilvl="1" w:tplc="18090003" w:tentative="1">
      <w:start w:val="1"/>
      <w:numFmt w:val="bullet"/>
      <w:lvlText w:val="o"/>
      <w:lvlJc w:val="left"/>
      <w:pPr>
        <w:ind w:left="2086" w:hanging="360"/>
      </w:pPr>
      <w:rPr>
        <w:rFonts w:ascii="Courier New" w:hAnsi="Courier New" w:cs="Courier New" w:hint="default"/>
      </w:rPr>
    </w:lvl>
    <w:lvl w:ilvl="2" w:tplc="18090005" w:tentative="1">
      <w:start w:val="1"/>
      <w:numFmt w:val="bullet"/>
      <w:lvlText w:val=""/>
      <w:lvlJc w:val="left"/>
      <w:pPr>
        <w:ind w:left="2806" w:hanging="360"/>
      </w:pPr>
      <w:rPr>
        <w:rFonts w:ascii="Wingdings" w:hAnsi="Wingdings" w:hint="default"/>
      </w:rPr>
    </w:lvl>
    <w:lvl w:ilvl="3" w:tplc="18090001" w:tentative="1">
      <w:start w:val="1"/>
      <w:numFmt w:val="bullet"/>
      <w:lvlText w:val=""/>
      <w:lvlJc w:val="left"/>
      <w:pPr>
        <w:ind w:left="3526" w:hanging="360"/>
      </w:pPr>
      <w:rPr>
        <w:rFonts w:ascii="Symbol" w:hAnsi="Symbol" w:hint="default"/>
      </w:rPr>
    </w:lvl>
    <w:lvl w:ilvl="4" w:tplc="18090003" w:tentative="1">
      <w:start w:val="1"/>
      <w:numFmt w:val="bullet"/>
      <w:lvlText w:val="o"/>
      <w:lvlJc w:val="left"/>
      <w:pPr>
        <w:ind w:left="4246" w:hanging="360"/>
      </w:pPr>
      <w:rPr>
        <w:rFonts w:ascii="Courier New" w:hAnsi="Courier New" w:cs="Courier New" w:hint="default"/>
      </w:rPr>
    </w:lvl>
    <w:lvl w:ilvl="5" w:tplc="18090005" w:tentative="1">
      <w:start w:val="1"/>
      <w:numFmt w:val="bullet"/>
      <w:lvlText w:val=""/>
      <w:lvlJc w:val="left"/>
      <w:pPr>
        <w:ind w:left="4966" w:hanging="360"/>
      </w:pPr>
      <w:rPr>
        <w:rFonts w:ascii="Wingdings" w:hAnsi="Wingdings" w:hint="default"/>
      </w:rPr>
    </w:lvl>
    <w:lvl w:ilvl="6" w:tplc="18090001" w:tentative="1">
      <w:start w:val="1"/>
      <w:numFmt w:val="bullet"/>
      <w:lvlText w:val=""/>
      <w:lvlJc w:val="left"/>
      <w:pPr>
        <w:ind w:left="5686" w:hanging="360"/>
      </w:pPr>
      <w:rPr>
        <w:rFonts w:ascii="Symbol" w:hAnsi="Symbol" w:hint="default"/>
      </w:rPr>
    </w:lvl>
    <w:lvl w:ilvl="7" w:tplc="18090003" w:tentative="1">
      <w:start w:val="1"/>
      <w:numFmt w:val="bullet"/>
      <w:lvlText w:val="o"/>
      <w:lvlJc w:val="left"/>
      <w:pPr>
        <w:ind w:left="6406" w:hanging="360"/>
      </w:pPr>
      <w:rPr>
        <w:rFonts w:ascii="Courier New" w:hAnsi="Courier New" w:cs="Courier New" w:hint="default"/>
      </w:rPr>
    </w:lvl>
    <w:lvl w:ilvl="8" w:tplc="18090005" w:tentative="1">
      <w:start w:val="1"/>
      <w:numFmt w:val="bullet"/>
      <w:lvlText w:val=""/>
      <w:lvlJc w:val="left"/>
      <w:pPr>
        <w:ind w:left="7126" w:hanging="360"/>
      </w:pPr>
      <w:rPr>
        <w:rFonts w:ascii="Wingdings" w:hAnsi="Wingdings" w:hint="default"/>
      </w:rPr>
    </w:lvl>
  </w:abstractNum>
  <w:abstractNum w:abstractNumId="9" w15:restartNumberingAfterBreak="0">
    <w:nsid w:val="34D04F0F"/>
    <w:multiLevelType w:val="multilevel"/>
    <w:tmpl w:val="849E206C"/>
    <w:lvl w:ilvl="0">
      <w:start w:val="1"/>
      <w:numFmt w:val="decimal"/>
      <w:lvlText w:val="%1"/>
      <w:lvlJc w:val="left"/>
      <w:pPr>
        <w:tabs>
          <w:tab w:val="num" w:pos="851"/>
        </w:tabs>
        <w:ind w:left="851" w:hanging="709"/>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560"/>
        </w:tabs>
        <w:ind w:left="1560" w:hanging="709"/>
      </w:pPr>
      <w:rPr>
        <w:rFonts w:ascii="Arial" w:hAnsi="Arial" w:cs="Times New Roman" w:hint="default"/>
        <w:b/>
        <w:i w:val="0"/>
        <w:sz w:val="20"/>
        <w:szCs w:val="24"/>
      </w:rPr>
    </w:lvl>
    <w:lvl w:ilvl="2">
      <w:start w:val="1"/>
      <w:numFmt w:val="decimal"/>
      <w:lvlText w:val="%1.%2.%3"/>
      <w:lvlJc w:val="left"/>
      <w:pPr>
        <w:tabs>
          <w:tab w:val="num" w:pos="2268"/>
        </w:tabs>
        <w:ind w:left="2268" w:hanging="708"/>
      </w:pPr>
      <w:rPr>
        <w:rFonts w:ascii="Arial" w:hAnsi="Arial" w:cs="Times New Roman" w:hint="default"/>
        <w:b w:val="0"/>
        <w:i w:val="0"/>
        <w:sz w:val="20"/>
        <w:szCs w:val="24"/>
      </w:rPr>
    </w:lvl>
    <w:lvl w:ilvl="3">
      <w:start w:val="1"/>
      <w:numFmt w:val="lowerLetter"/>
      <w:lvlText w:val="(%4)"/>
      <w:lvlJc w:val="left"/>
      <w:pPr>
        <w:tabs>
          <w:tab w:val="num" w:pos="2978"/>
        </w:tabs>
        <w:ind w:left="2978" w:hanging="709"/>
      </w:pPr>
      <w:rPr>
        <w:rFonts w:ascii="Arial" w:hAnsi="Arial" w:hint="default"/>
        <w:b w:val="0"/>
        <w:i w:val="0"/>
        <w:sz w:val="20"/>
        <w:szCs w:val="24"/>
      </w:rPr>
    </w:lvl>
    <w:lvl w:ilvl="4">
      <w:start w:val="1"/>
      <w:numFmt w:val="lowerRoman"/>
      <w:lvlText w:val="%5."/>
      <w:lvlJc w:val="right"/>
      <w:pPr>
        <w:tabs>
          <w:tab w:val="num" w:pos="3686"/>
        </w:tabs>
        <w:ind w:left="3686" w:hanging="709"/>
      </w:pPr>
      <w:rPr>
        <w:rFonts w:hint="default"/>
        <w:b w:val="0"/>
        <w:i w:val="0"/>
        <w:sz w:val="20"/>
        <w:szCs w:val="24"/>
      </w:rPr>
    </w:lvl>
    <w:lvl w:ilvl="5">
      <w:start w:val="1"/>
      <w:numFmt w:val="upperLetter"/>
      <w:lvlText w:val="(%6)"/>
      <w:lvlJc w:val="left"/>
      <w:pPr>
        <w:tabs>
          <w:tab w:val="num" w:pos="4395"/>
        </w:tabs>
        <w:ind w:left="4395" w:hanging="709"/>
      </w:pPr>
      <w:rPr>
        <w:rFonts w:ascii="Arial" w:hAnsi="Arial" w:hint="default"/>
        <w:b w:val="0"/>
        <w:i w:val="0"/>
        <w:sz w:val="20"/>
        <w:szCs w:val="24"/>
      </w:rPr>
    </w:lvl>
    <w:lvl w:ilvl="6">
      <w:start w:val="1"/>
      <w:numFmt w:val="none"/>
      <w:lvlText w:val=""/>
      <w:lvlJc w:val="left"/>
      <w:pPr>
        <w:tabs>
          <w:tab w:val="num" w:pos="4111"/>
        </w:tabs>
        <w:ind w:left="4111" w:hanging="680"/>
      </w:pPr>
      <w:rPr>
        <w:rFonts w:hint="default"/>
      </w:rPr>
    </w:lvl>
    <w:lvl w:ilvl="7">
      <w:start w:val="1"/>
      <w:numFmt w:val="none"/>
      <w:lvlText w:val=""/>
      <w:lvlJc w:val="left"/>
      <w:pPr>
        <w:tabs>
          <w:tab w:val="num" w:pos="4111"/>
        </w:tabs>
        <w:ind w:left="4111" w:hanging="680"/>
      </w:pPr>
      <w:rPr>
        <w:rFonts w:hint="default"/>
      </w:rPr>
    </w:lvl>
    <w:lvl w:ilvl="8">
      <w:start w:val="1"/>
      <w:numFmt w:val="none"/>
      <w:lvlText w:val=""/>
      <w:lvlJc w:val="left"/>
      <w:pPr>
        <w:tabs>
          <w:tab w:val="num" w:pos="4111"/>
        </w:tabs>
        <w:ind w:left="4111" w:hanging="680"/>
      </w:pPr>
      <w:rPr>
        <w:rFonts w:hint="default"/>
      </w:rPr>
    </w:lvl>
  </w:abstractNum>
  <w:abstractNum w:abstractNumId="10" w15:restartNumberingAfterBreak="0">
    <w:nsid w:val="3FC05839"/>
    <w:multiLevelType w:val="hybridMultilevel"/>
    <w:tmpl w:val="A434E20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1" w15:restartNumberingAfterBreak="0">
    <w:nsid w:val="42AE4D40"/>
    <w:multiLevelType w:val="hybridMultilevel"/>
    <w:tmpl w:val="CB2AAC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D422C4E"/>
    <w:multiLevelType w:val="hybridMultilevel"/>
    <w:tmpl w:val="ACD25F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F0670A2"/>
    <w:multiLevelType w:val="hybridMultilevel"/>
    <w:tmpl w:val="B39A8F60"/>
    <w:lvl w:ilvl="0" w:tplc="63C2A08C">
      <w:start w:val="1"/>
      <w:numFmt w:val="bullet"/>
      <w:pStyle w:val="PhilipLeeBullets3"/>
      <w:lvlText w:val=""/>
      <w:lvlJc w:val="left"/>
      <w:pPr>
        <w:tabs>
          <w:tab w:val="num" w:pos="2126"/>
        </w:tabs>
        <w:ind w:left="2126" w:hanging="708"/>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D016F"/>
    <w:multiLevelType w:val="hybridMultilevel"/>
    <w:tmpl w:val="0214FBC8"/>
    <w:lvl w:ilvl="0" w:tplc="18090001">
      <w:start w:val="1"/>
      <w:numFmt w:val="bullet"/>
      <w:lvlText w:val=""/>
      <w:lvlJc w:val="left"/>
      <w:pPr>
        <w:ind w:left="1571" w:hanging="360"/>
      </w:pPr>
      <w:rPr>
        <w:rFonts w:ascii="Symbol" w:hAnsi="Symbol" w:hint="default"/>
      </w:rPr>
    </w:lvl>
    <w:lvl w:ilvl="1" w:tplc="E5E06492">
      <w:numFmt w:val="bullet"/>
      <w:lvlText w:val="•"/>
      <w:lvlJc w:val="left"/>
      <w:pPr>
        <w:ind w:left="2651" w:hanging="72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5" w15:restartNumberingAfterBreak="0">
    <w:nsid w:val="556C45B5"/>
    <w:multiLevelType w:val="hybridMultilevel"/>
    <w:tmpl w:val="2522D080"/>
    <w:lvl w:ilvl="0" w:tplc="18090017">
      <w:start w:val="1"/>
      <w:numFmt w:val="lowerLetter"/>
      <w:lvlText w:val="%1)"/>
      <w:lvlJc w:val="left"/>
      <w:pPr>
        <w:ind w:left="360" w:hanging="360"/>
      </w:pPr>
      <w:rPr>
        <w:rFonts w:cs="Times New Roman" w:hint="default"/>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16" w15:restartNumberingAfterBreak="0">
    <w:nsid w:val="5D4850A0"/>
    <w:multiLevelType w:val="hybridMultilevel"/>
    <w:tmpl w:val="B3C64482"/>
    <w:lvl w:ilvl="0" w:tplc="B55C210E">
      <w:start w:val="1"/>
      <w:numFmt w:val="upperLetter"/>
      <w:lvlText w:val="%1."/>
      <w:lvlJc w:val="left"/>
      <w:pPr>
        <w:ind w:left="1080" w:hanging="360"/>
      </w:pPr>
      <w:rPr>
        <w:b/>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 w15:restartNumberingAfterBreak="0">
    <w:nsid w:val="61652E4F"/>
    <w:multiLevelType w:val="hybridMultilevel"/>
    <w:tmpl w:val="82F44146"/>
    <w:lvl w:ilvl="0" w:tplc="1809001B">
      <w:start w:val="1"/>
      <w:numFmt w:val="lowerRoman"/>
      <w:lvlText w:val="%1."/>
      <w:lvlJc w:val="right"/>
      <w:pPr>
        <w:ind w:left="770" w:hanging="360"/>
      </w:pPr>
    </w:lvl>
    <w:lvl w:ilvl="1" w:tplc="18090019" w:tentative="1">
      <w:start w:val="1"/>
      <w:numFmt w:val="lowerLetter"/>
      <w:lvlText w:val="%2."/>
      <w:lvlJc w:val="left"/>
      <w:pPr>
        <w:ind w:left="1490" w:hanging="360"/>
      </w:pPr>
    </w:lvl>
    <w:lvl w:ilvl="2" w:tplc="1809001B" w:tentative="1">
      <w:start w:val="1"/>
      <w:numFmt w:val="lowerRoman"/>
      <w:lvlText w:val="%3."/>
      <w:lvlJc w:val="right"/>
      <w:pPr>
        <w:ind w:left="2210" w:hanging="180"/>
      </w:pPr>
    </w:lvl>
    <w:lvl w:ilvl="3" w:tplc="1809000F" w:tentative="1">
      <w:start w:val="1"/>
      <w:numFmt w:val="decimal"/>
      <w:lvlText w:val="%4."/>
      <w:lvlJc w:val="left"/>
      <w:pPr>
        <w:ind w:left="2930" w:hanging="360"/>
      </w:pPr>
    </w:lvl>
    <w:lvl w:ilvl="4" w:tplc="18090019" w:tentative="1">
      <w:start w:val="1"/>
      <w:numFmt w:val="lowerLetter"/>
      <w:lvlText w:val="%5."/>
      <w:lvlJc w:val="left"/>
      <w:pPr>
        <w:ind w:left="3650" w:hanging="360"/>
      </w:pPr>
    </w:lvl>
    <w:lvl w:ilvl="5" w:tplc="1809001B" w:tentative="1">
      <w:start w:val="1"/>
      <w:numFmt w:val="lowerRoman"/>
      <w:lvlText w:val="%6."/>
      <w:lvlJc w:val="right"/>
      <w:pPr>
        <w:ind w:left="4370" w:hanging="180"/>
      </w:pPr>
    </w:lvl>
    <w:lvl w:ilvl="6" w:tplc="1809000F" w:tentative="1">
      <w:start w:val="1"/>
      <w:numFmt w:val="decimal"/>
      <w:lvlText w:val="%7."/>
      <w:lvlJc w:val="left"/>
      <w:pPr>
        <w:ind w:left="5090" w:hanging="360"/>
      </w:pPr>
    </w:lvl>
    <w:lvl w:ilvl="7" w:tplc="18090019" w:tentative="1">
      <w:start w:val="1"/>
      <w:numFmt w:val="lowerLetter"/>
      <w:lvlText w:val="%8."/>
      <w:lvlJc w:val="left"/>
      <w:pPr>
        <w:ind w:left="5810" w:hanging="360"/>
      </w:pPr>
    </w:lvl>
    <w:lvl w:ilvl="8" w:tplc="1809001B" w:tentative="1">
      <w:start w:val="1"/>
      <w:numFmt w:val="lowerRoman"/>
      <w:lvlText w:val="%9."/>
      <w:lvlJc w:val="right"/>
      <w:pPr>
        <w:ind w:left="6530" w:hanging="180"/>
      </w:pPr>
    </w:lvl>
  </w:abstractNum>
  <w:abstractNum w:abstractNumId="18" w15:restartNumberingAfterBreak="0">
    <w:nsid w:val="72864401"/>
    <w:multiLevelType w:val="hybridMultilevel"/>
    <w:tmpl w:val="7842FE22"/>
    <w:lvl w:ilvl="0" w:tplc="1BB68EC8">
      <w:start w:val="1"/>
      <w:numFmt w:val="upperLetter"/>
      <w:lvlText w:val="%1."/>
      <w:lvlJc w:val="left"/>
      <w:pPr>
        <w:ind w:left="720" w:hanging="360"/>
      </w:pPr>
      <w:rPr>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728E0E23"/>
    <w:multiLevelType w:val="hybridMultilevel"/>
    <w:tmpl w:val="B8B69D86"/>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75B90EB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765851F1"/>
    <w:multiLevelType w:val="multilevel"/>
    <w:tmpl w:val="81D2FBD4"/>
    <w:lvl w:ilvl="0">
      <w:start w:val="1"/>
      <w:numFmt w:val="decimal"/>
      <w:pStyle w:val="PLNum1"/>
      <w:lvlText w:val="%1"/>
      <w:lvlJc w:val="left"/>
      <w:pPr>
        <w:tabs>
          <w:tab w:val="num" w:pos="851"/>
        </w:tabs>
        <w:ind w:left="851" w:hanging="709"/>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PLNum2"/>
      <w:lvlText w:val="%1.%2"/>
      <w:lvlJc w:val="left"/>
      <w:pPr>
        <w:tabs>
          <w:tab w:val="num" w:pos="1560"/>
        </w:tabs>
        <w:ind w:left="1560" w:hanging="709"/>
      </w:pPr>
      <w:rPr>
        <w:rFonts w:ascii="Arial" w:hAnsi="Arial" w:cs="Times New Roman" w:hint="default"/>
        <w:b/>
        <w:i w:val="0"/>
        <w:sz w:val="20"/>
        <w:szCs w:val="24"/>
      </w:rPr>
    </w:lvl>
    <w:lvl w:ilvl="2">
      <w:start w:val="1"/>
      <w:numFmt w:val="decimal"/>
      <w:pStyle w:val="PLNum3"/>
      <w:lvlText w:val="%1.%2.%3"/>
      <w:lvlJc w:val="left"/>
      <w:pPr>
        <w:tabs>
          <w:tab w:val="num" w:pos="2268"/>
        </w:tabs>
        <w:ind w:left="2268" w:hanging="708"/>
      </w:pPr>
      <w:rPr>
        <w:rFonts w:ascii="Arial" w:hAnsi="Arial" w:cs="Times New Roman" w:hint="default"/>
        <w:b w:val="0"/>
        <w:i w:val="0"/>
        <w:sz w:val="20"/>
        <w:szCs w:val="24"/>
      </w:rPr>
    </w:lvl>
    <w:lvl w:ilvl="3">
      <w:start w:val="1"/>
      <w:numFmt w:val="lowerLetter"/>
      <w:pStyle w:val="PLNum4"/>
      <w:lvlText w:val="(%4)"/>
      <w:lvlJc w:val="left"/>
      <w:pPr>
        <w:tabs>
          <w:tab w:val="num" w:pos="2978"/>
        </w:tabs>
        <w:ind w:left="2978" w:hanging="709"/>
      </w:pPr>
      <w:rPr>
        <w:rFonts w:ascii="Arial" w:hAnsi="Arial" w:hint="default"/>
        <w:b w:val="0"/>
        <w:i w:val="0"/>
        <w:sz w:val="20"/>
        <w:szCs w:val="24"/>
      </w:rPr>
    </w:lvl>
    <w:lvl w:ilvl="4">
      <w:start w:val="1"/>
      <w:numFmt w:val="lowerRoman"/>
      <w:pStyle w:val="PLNum5"/>
      <w:lvlText w:val="(%5)"/>
      <w:lvlJc w:val="left"/>
      <w:pPr>
        <w:tabs>
          <w:tab w:val="num" w:pos="3686"/>
        </w:tabs>
        <w:ind w:left="3686" w:hanging="709"/>
      </w:pPr>
      <w:rPr>
        <w:rFonts w:ascii="Arial" w:hAnsi="Arial" w:hint="default"/>
        <w:b w:val="0"/>
        <w:i w:val="0"/>
        <w:sz w:val="20"/>
        <w:szCs w:val="24"/>
      </w:rPr>
    </w:lvl>
    <w:lvl w:ilvl="5">
      <w:start w:val="1"/>
      <w:numFmt w:val="upperLetter"/>
      <w:pStyle w:val="PLNum6"/>
      <w:lvlText w:val="(%6)"/>
      <w:lvlJc w:val="left"/>
      <w:pPr>
        <w:tabs>
          <w:tab w:val="num" w:pos="4395"/>
        </w:tabs>
        <w:ind w:left="4395" w:hanging="709"/>
      </w:pPr>
      <w:rPr>
        <w:rFonts w:ascii="Arial" w:hAnsi="Arial" w:hint="default"/>
        <w:b w:val="0"/>
        <w:i w:val="0"/>
        <w:sz w:val="20"/>
        <w:szCs w:val="24"/>
      </w:rPr>
    </w:lvl>
    <w:lvl w:ilvl="6">
      <w:start w:val="1"/>
      <w:numFmt w:val="none"/>
      <w:lvlText w:val=""/>
      <w:lvlJc w:val="left"/>
      <w:pPr>
        <w:tabs>
          <w:tab w:val="num" w:pos="4111"/>
        </w:tabs>
        <w:ind w:left="4111" w:hanging="680"/>
      </w:pPr>
      <w:rPr>
        <w:rFonts w:hint="default"/>
      </w:rPr>
    </w:lvl>
    <w:lvl w:ilvl="7">
      <w:start w:val="1"/>
      <w:numFmt w:val="none"/>
      <w:lvlText w:val=""/>
      <w:lvlJc w:val="left"/>
      <w:pPr>
        <w:tabs>
          <w:tab w:val="num" w:pos="4111"/>
        </w:tabs>
        <w:ind w:left="4111" w:hanging="680"/>
      </w:pPr>
      <w:rPr>
        <w:rFonts w:hint="default"/>
      </w:rPr>
    </w:lvl>
    <w:lvl w:ilvl="8">
      <w:start w:val="1"/>
      <w:numFmt w:val="none"/>
      <w:lvlText w:val=""/>
      <w:lvlJc w:val="left"/>
      <w:pPr>
        <w:tabs>
          <w:tab w:val="num" w:pos="4111"/>
        </w:tabs>
        <w:ind w:left="4111" w:hanging="680"/>
      </w:pPr>
      <w:rPr>
        <w:rFonts w:hint="default"/>
      </w:rPr>
    </w:lvl>
  </w:abstractNum>
  <w:abstractNum w:abstractNumId="22" w15:restartNumberingAfterBreak="0">
    <w:nsid w:val="7B577BD9"/>
    <w:multiLevelType w:val="hybridMultilevel"/>
    <w:tmpl w:val="0B229204"/>
    <w:lvl w:ilvl="0" w:tplc="BB8EB06E">
      <w:start w:val="1"/>
      <w:numFmt w:val="lowerLetter"/>
      <w:lvlText w:val="(%1)"/>
      <w:lvlJc w:val="left"/>
      <w:pPr>
        <w:ind w:left="1080" w:hanging="360"/>
      </w:pPr>
      <w:rPr>
        <w:rFonts w:cs="Times New Roman"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3" w15:restartNumberingAfterBreak="0">
    <w:nsid w:val="7D81078C"/>
    <w:multiLevelType w:val="multilevel"/>
    <w:tmpl w:val="CEC021FC"/>
    <w:lvl w:ilvl="0">
      <w:start w:val="1"/>
      <w:numFmt w:val="decimal"/>
      <w:pStyle w:val="PLSchedule"/>
      <w:lvlText w:val="APPENDIX %1."/>
      <w:lvlJc w:val="center"/>
      <w:pPr>
        <w:ind w:left="1637" w:hanging="360"/>
      </w:pPr>
      <w:rPr>
        <w:rFonts w:hint="default"/>
        <w:b/>
        <w:i w:val="0"/>
        <w:color w:val="FFFFFF" w:themeColor="background1"/>
        <w:sz w:val="28"/>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ED224AE"/>
    <w:multiLevelType w:val="hybridMultilevel"/>
    <w:tmpl w:val="C6EA880C"/>
    <w:lvl w:ilvl="0" w:tplc="CD56EC4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147749527">
    <w:abstractNumId w:val="6"/>
  </w:num>
  <w:num w:numId="2" w16cid:durableId="721757750">
    <w:abstractNumId w:val="5"/>
  </w:num>
  <w:num w:numId="3" w16cid:durableId="1979993069">
    <w:abstractNumId w:val="13"/>
  </w:num>
  <w:num w:numId="4" w16cid:durableId="1943537989">
    <w:abstractNumId w:val="4"/>
  </w:num>
  <w:num w:numId="5" w16cid:durableId="5837650">
    <w:abstractNumId w:val="23"/>
  </w:num>
  <w:num w:numId="6" w16cid:durableId="729891206">
    <w:abstractNumId w:val="21"/>
  </w:num>
  <w:num w:numId="7" w16cid:durableId="1473475569">
    <w:abstractNumId w:val="7"/>
  </w:num>
  <w:num w:numId="8" w16cid:durableId="2120640289">
    <w:abstractNumId w:val="3"/>
  </w:num>
  <w:num w:numId="9" w16cid:durableId="987632437">
    <w:abstractNumId w:val="20"/>
  </w:num>
  <w:num w:numId="10" w16cid:durableId="1350987014">
    <w:abstractNumId w:val="18"/>
  </w:num>
  <w:num w:numId="11" w16cid:durableId="801314114">
    <w:abstractNumId w:val="19"/>
  </w:num>
  <w:num w:numId="12" w16cid:durableId="128715424">
    <w:abstractNumId w:val="22"/>
  </w:num>
  <w:num w:numId="13" w16cid:durableId="1165779234">
    <w:abstractNumId w:val="15"/>
  </w:num>
  <w:num w:numId="14" w16cid:durableId="1424035778">
    <w:abstractNumId w:val="16"/>
  </w:num>
  <w:num w:numId="15" w16cid:durableId="2063090108">
    <w:abstractNumId w:val="11"/>
  </w:num>
  <w:num w:numId="16" w16cid:durableId="258490734">
    <w:abstractNumId w:val="1"/>
  </w:num>
  <w:num w:numId="17" w16cid:durableId="1635334894">
    <w:abstractNumId w:val="2"/>
  </w:num>
  <w:num w:numId="18" w16cid:durableId="1640963925">
    <w:abstractNumId w:val="17"/>
  </w:num>
  <w:num w:numId="19" w16cid:durableId="266039927">
    <w:abstractNumId w:val="9"/>
  </w:num>
  <w:num w:numId="20" w16cid:durableId="2087805094">
    <w:abstractNumId w:val="8"/>
  </w:num>
  <w:num w:numId="21" w16cid:durableId="623313663">
    <w:abstractNumId w:val="10"/>
  </w:num>
  <w:num w:numId="22" w16cid:durableId="48695072">
    <w:abstractNumId w:val="24"/>
  </w:num>
  <w:num w:numId="23" w16cid:durableId="2002153814">
    <w:abstractNumId w:val="14"/>
  </w:num>
  <w:num w:numId="24" w16cid:durableId="2116247700">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262"/>
    <w:rsid w:val="00006379"/>
    <w:rsid w:val="0000701F"/>
    <w:rsid w:val="00013902"/>
    <w:rsid w:val="00016C13"/>
    <w:rsid w:val="00030197"/>
    <w:rsid w:val="0003174E"/>
    <w:rsid w:val="000328D5"/>
    <w:rsid w:val="00035468"/>
    <w:rsid w:val="00036D2D"/>
    <w:rsid w:val="00037483"/>
    <w:rsid w:val="00042112"/>
    <w:rsid w:val="00043C67"/>
    <w:rsid w:val="00046873"/>
    <w:rsid w:val="000518EF"/>
    <w:rsid w:val="000526C1"/>
    <w:rsid w:val="000649BC"/>
    <w:rsid w:val="00071536"/>
    <w:rsid w:val="00073D41"/>
    <w:rsid w:val="00074263"/>
    <w:rsid w:val="00074EA7"/>
    <w:rsid w:val="0007712B"/>
    <w:rsid w:val="000772F6"/>
    <w:rsid w:val="000802D4"/>
    <w:rsid w:val="00082BEE"/>
    <w:rsid w:val="00085112"/>
    <w:rsid w:val="000863F7"/>
    <w:rsid w:val="000A3488"/>
    <w:rsid w:val="000B04E7"/>
    <w:rsid w:val="000B4754"/>
    <w:rsid w:val="000C3685"/>
    <w:rsid w:val="000D767A"/>
    <w:rsid w:val="000E0E5F"/>
    <w:rsid w:val="000E328D"/>
    <w:rsid w:val="000E4368"/>
    <w:rsid w:val="000E7EF0"/>
    <w:rsid w:val="000F1A45"/>
    <w:rsid w:val="000F31DC"/>
    <w:rsid w:val="000F6036"/>
    <w:rsid w:val="00102AC1"/>
    <w:rsid w:val="001044CD"/>
    <w:rsid w:val="00104863"/>
    <w:rsid w:val="001066DE"/>
    <w:rsid w:val="00110BBA"/>
    <w:rsid w:val="00112AB3"/>
    <w:rsid w:val="001173C9"/>
    <w:rsid w:val="00121F4B"/>
    <w:rsid w:val="00133715"/>
    <w:rsid w:val="00136C28"/>
    <w:rsid w:val="00136C90"/>
    <w:rsid w:val="00142220"/>
    <w:rsid w:val="001508E7"/>
    <w:rsid w:val="0015301E"/>
    <w:rsid w:val="001556E6"/>
    <w:rsid w:val="001632AE"/>
    <w:rsid w:val="00176D59"/>
    <w:rsid w:val="00180C46"/>
    <w:rsid w:val="00182F42"/>
    <w:rsid w:val="00183464"/>
    <w:rsid w:val="00183A51"/>
    <w:rsid w:val="00194881"/>
    <w:rsid w:val="001949FD"/>
    <w:rsid w:val="00195108"/>
    <w:rsid w:val="001958BE"/>
    <w:rsid w:val="001974B2"/>
    <w:rsid w:val="001A6443"/>
    <w:rsid w:val="001A7A19"/>
    <w:rsid w:val="001A7C7A"/>
    <w:rsid w:val="001A7F67"/>
    <w:rsid w:val="001B0083"/>
    <w:rsid w:val="001B339A"/>
    <w:rsid w:val="001B4731"/>
    <w:rsid w:val="001B58DF"/>
    <w:rsid w:val="001C4BCC"/>
    <w:rsid w:val="001D0DA5"/>
    <w:rsid w:val="001E056C"/>
    <w:rsid w:val="001E7405"/>
    <w:rsid w:val="001F3E0C"/>
    <w:rsid w:val="001F4093"/>
    <w:rsid w:val="001F511C"/>
    <w:rsid w:val="001F5291"/>
    <w:rsid w:val="001F5DE9"/>
    <w:rsid w:val="00200982"/>
    <w:rsid w:val="00210532"/>
    <w:rsid w:val="0021058F"/>
    <w:rsid w:val="00212B6E"/>
    <w:rsid w:val="00216FBC"/>
    <w:rsid w:val="0021722B"/>
    <w:rsid w:val="00217A8D"/>
    <w:rsid w:val="00220C34"/>
    <w:rsid w:val="00221F39"/>
    <w:rsid w:val="002247EF"/>
    <w:rsid w:val="002261CA"/>
    <w:rsid w:val="002315A9"/>
    <w:rsid w:val="002324C2"/>
    <w:rsid w:val="00232DFE"/>
    <w:rsid w:val="00236526"/>
    <w:rsid w:val="00251B31"/>
    <w:rsid w:val="00256CBA"/>
    <w:rsid w:val="0025799B"/>
    <w:rsid w:val="00270923"/>
    <w:rsid w:val="002736AE"/>
    <w:rsid w:val="002821A4"/>
    <w:rsid w:val="002830A6"/>
    <w:rsid w:val="002959C6"/>
    <w:rsid w:val="00295A95"/>
    <w:rsid w:val="00297D38"/>
    <w:rsid w:val="002A4DAE"/>
    <w:rsid w:val="002A5AC1"/>
    <w:rsid w:val="002A5CD3"/>
    <w:rsid w:val="002B4E46"/>
    <w:rsid w:val="002B590B"/>
    <w:rsid w:val="002C563C"/>
    <w:rsid w:val="002D1A35"/>
    <w:rsid w:val="002D1EE7"/>
    <w:rsid w:val="002E00D9"/>
    <w:rsid w:val="00300FB0"/>
    <w:rsid w:val="003034DB"/>
    <w:rsid w:val="00312AA5"/>
    <w:rsid w:val="00316ACD"/>
    <w:rsid w:val="00317290"/>
    <w:rsid w:val="00326459"/>
    <w:rsid w:val="00332D27"/>
    <w:rsid w:val="00334A6D"/>
    <w:rsid w:val="00345827"/>
    <w:rsid w:val="00350DBB"/>
    <w:rsid w:val="00351909"/>
    <w:rsid w:val="00355FA0"/>
    <w:rsid w:val="003572DA"/>
    <w:rsid w:val="00362EB7"/>
    <w:rsid w:val="00363F3E"/>
    <w:rsid w:val="003705B2"/>
    <w:rsid w:val="0038372C"/>
    <w:rsid w:val="00391DCA"/>
    <w:rsid w:val="00394513"/>
    <w:rsid w:val="003A0D69"/>
    <w:rsid w:val="003A208C"/>
    <w:rsid w:val="003B6856"/>
    <w:rsid w:val="003C07E2"/>
    <w:rsid w:val="003C2413"/>
    <w:rsid w:val="003C49C3"/>
    <w:rsid w:val="003C5B72"/>
    <w:rsid w:val="003D0F07"/>
    <w:rsid w:val="003E012C"/>
    <w:rsid w:val="003E37EF"/>
    <w:rsid w:val="003F6E4B"/>
    <w:rsid w:val="00401977"/>
    <w:rsid w:val="00404F89"/>
    <w:rsid w:val="0040648C"/>
    <w:rsid w:val="00410C73"/>
    <w:rsid w:val="00412893"/>
    <w:rsid w:val="0041575C"/>
    <w:rsid w:val="004226FE"/>
    <w:rsid w:val="0042328D"/>
    <w:rsid w:val="0042478D"/>
    <w:rsid w:val="00430B6C"/>
    <w:rsid w:val="00430FBC"/>
    <w:rsid w:val="00443EC1"/>
    <w:rsid w:val="00453694"/>
    <w:rsid w:val="00455807"/>
    <w:rsid w:val="00460EAF"/>
    <w:rsid w:val="0046241E"/>
    <w:rsid w:val="00470830"/>
    <w:rsid w:val="00483302"/>
    <w:rsid w:val="00487A99"/>
    <w:rsid w:val="00490B0E"/>
    <w:rsid w:val="004920D9"/>
    <w:rsid w:val="00493329"/>
    <w:rsid w:val="00495246"/>
    <w:rsid w:val="00497A61"/>
    <w:rsid w:val="004B0AEE"/>
    <w:rsid w:val="004B262F"/>
    <w:rsid w:val="004C53A2"/>
    <w:rsid w:val="004D06E1"/>
    <w:rsid w:val="004E16C2"/>
    <w:rsid w:val="004F1239"/>
    <w:rsid w:val="004F2F10"/>
    <w:rsid w:val="004F2F4E"/>
    <w:rsid w:val="004F3C9E"/>
    <w:rsid w:val="004F6B22"/>
    <w:rsid w:val="004F7BD7"/>
    <w:rsid w:val="005040DA"/>
    <w:rsid w:val="00520995"/>
    <w:rsid w:val="00525E59"/>
    <w:rsid w:val="00525F20"/>
    <w:rsid w:val="00533A2C"/>
    <w:rsid w:val="005376E9"/>
    <w:rsid w:val="0054429A"/>
    <w:rsid w:val="00547A89"/>
    <w:rsid w:val="00560EC6"/>
    <w:rsid w:val="00563292"/>
    <w:rsid w:val="005747A2"/>
    <w:rsid w:val="005816FC"/>
    <w:rsid w:val="005854D2"/>
    <w:rsid w:val="00585FAC"/>
    <w:rsid w:val="005934A7"/>
    <w:rsid w:val="005A08F1"/>
    <w:rsid w:val="005A3CA7"/>
    <w:rsid w:val="005B17FD"/>
    <w:rsid w:val="005B7961"/>
    <w:rsid w:val="005B7DF5"/>
    <w:rsid w:val="005C4958"/>
    <w:rsid w:val="005C6FDB"/>
    <w:rsid w:val="005D274F"/>
    <w:rsid w:val="005D7A31"/>
    <w:rsid w:val="005E1925"/>
    <w:rsid w:val="005E2C8E"/>
    <w:rsid w:val="005E3AD9"/>
    <w:rsid w:val="005E40CA"/>
    <w:rsid w:val="005E610D"/>
    <w:rsid w:val="005F3C60"/>
    <w:rsid w:val="006014F4"/>
    <w:rsid w:val="00601D80"/>
    <w:rsid w:val="00607C94"/>
    <w:rsid w:val="00617A29"/>
    <w:rsid w:val="0063311D"/>
    <w:rsid w:val="006338EE"/>
    <w:rsid w:val="006354C7"/>
    <w:rsid w:val="00636341"/>
    <w:rsid w:val="0064572D"/>
    <w:rsid w:val="00656899"/>
    <w:rsid w:val="00663559"/>
    <w:rsid w:val="00675122"/>
    <w:rsid w:val="00676A82"/>
    <w:rsid w:val="00677F22"/>
    <w:rsid w:val="00682437"/>
    <w:rsid w:val="00686235"/>
    <w:rsid w:val="006A007C"/>
    <w:rsid w:val="006A379D"/>
    <w:rsid w:val="006A4D00"/>
    <w:rsid w:val="006A5309"/>
    <w:rsid w:val="006B53C4"/>
    <w:rsid w:val="006C0B5E"/>
    <w:rsid w:val="006C519B"/>
    <w:rsid w:val="006D16EB"/>
    <w:rsid w:val="006D48CE"/>
    <w:rsid w:val="006D5357"/>
    <w:rsid w:val="006D5811"/>
    <w:rsid w:val="006D6517"/>
    <w:rsid w:val="006E2EB5"/>
    <w:rsid w:val="006E3311"/>
    <w:rsid w:val="006E5EDC"/>
    <w:rsid w:val="006E6800"/>
    <w:rsid w:val="006F4329"/>
    <w:rsid w:val="007005DD"/>
    <w:rsid w:val="00706A50"/>
    <w:rsid w:val="00731806"/>
    <w:rsid w:val="00736A67"/>
    <w:rsid w:val="00736DD0"/>
    <w:rsid w:val="007438B9"/>
    <w:rsid w:val="0074620D"/>
    <w:rsid w:val="00747504"/>
    <w:rsid w:val="007476A8"/>
    <w:rsid w:val="0075003C"/>
    <w:rsid w:val="00752230"/>
    <w:rsid w:val="00755EAB"/>
    <w:rsid w:val="00757E98"/>
    <w:rsid w:val="00760848"/>
    <w:rsid w:val="007612D4"/>
    <w:rsid w:val="007633DF"/>
    <w:rsid w:val="00765C80"/>
    <w:rsid w:val="007727FB"/>
    <w:rsid w:val="00772FD1"/>
    <w:rsid w:val="007826A3"/>
    <w:rsid w:val="00783913"/>
    <w:rsid w:val="00784AE6"/>
    <w:rsid w:val="007876E4"/>
    <w:rsid w:val="007948E8"/>
    <w:rsid w:val="007969A3"/>
    <w:rsid w:val="007A6484"/>
    <w:rsid w:val="007B2406"/>
    <w:rsid w:val="007B6BE7"/>
    <w:rsid w:val="007E69CE"/>
    <w:rsid w:val="007E753D"/>
    <w:rsid w:val="007F13B7"/>
    <w:rsid w:val="007F725D"/>
    <w:rsid w:val="00810DA4"/>
    <w:rsid w:val="008159E4"/>
    <w:rsid w:val="00816136"/>
    <w:rsid w:val="008202A2"/>
    <w:rsid w:val="00821A19"/>
    <w:rsid w:val="00826D4C"/>
    <w:rsid w:val="0083122A"/>
    <w:rsid w:val="00833E6D"/>
    <w:rsid w:val="00837EB4"/>
    <w:rsid w:val="008420F7"/>
    <w:rsid w:val="00843580"/>
    <w:rsid w:val="00856675"/>
    <w:rsid w:val="00857855"/>
    <w:rsid w:val="0086354A"/>
    <w:rsid w:val="00871F5E"/>
    <w:rsid w:val="0087543B"/>
    <w:rsid w:val="00877A16"/>
    <w:rsid w:val="00883E62"/>
    <w:rsid w:val="008857F0"/>
    <w:rsid w:val="008928F7"/>
    <w:rsid w:val="008958CA"/>
    <w:rsid w:val="00895AA9"/>
    <w:rsid w:val="008A0375"/>
    <w:rsid w:val="008A2298"/>
    <w:rsid w:val="008B0DFD"/>
    <w:rsid w:val="008B51F5"/>
    <w:rsid w:val="008C0C00"/>
    <w:rsid w:val="008D4EAF"/>
    <w:rsid w:val="008E01BB"/>
    <w:rsid w:val="008E09D1"/>
    <w:rsid w:val="008E703C"/>
    <w:rsid w:val="008E798D"/>
    <w:rsid w:val="008F01E9"/>
    <w:rsid w:val="008F1709"/>
    <w:rsid w:val="008F4003"/>
    <w:rsid w:val="00906781"/>
    <w:rsid w:val="00911E42"/>
    <w:rsid w:val="00912AE9"/>
    <w:rsid w:val="00913614"/>
    <w:rsid w:val="009166D2"/>
    <w:rsid w:val="00917E92"/>
    <w:rsid w:val="00922B94"/>
    <w:rsid w:val="00924C57"/>
    <w:rsid w:val="00926121"/>
    <w:rsid w:val="00930087"/>
    <w:rsid w:val="00940262"/>
    <w:rsid w:val="00956B9C"/>
    <w:rsid w:val="00957BA8"/>
    <w:rsid w:val="00964225"/>
    <w:rsid w:val="00975DAB"/>
    <w:rsid w:val="00983719"/>
    <w:rsid w:val="0098420E"/>
    <w:rsid w:val="00990DF6"/>
    <w:rsid w:val="00991E36"/>
    <w:rsid w:val="009A747D"/>
    <w:rsid w:val="009B0104"/>
    <w:rsid w:val="009B076A"/>
    <w:rsid w:val="009B1179"/>
    <w:rsid w:val="009B7AD3"/>
    <w:rsid w:val="009C0103"/>
    <w:rsid w:val="009C4C04"/>
    <w:rsid w:val="009D0481"/>
    <w:rsid w:val="009E692F"/>
    <w:rsid w:val="009F0CC7"/>
    <w:rsid w:val="009F3AC5"/>
    <w:rsid w:val="009F3CBE"/>
    <w:rsid w:val="009F65A4"/>
    <w:rsid w:val="00A042BC"/>
    <w:rsid w:val="00A116C0"/>
    <w:rsid w:val="00A14019"/>
    <w:rsid w:val="00A16413"/>
    <w:rsid w:val="00A16819"/>
    <w:rsid w:val="00A16E82"/>
    <w:rsid w:val="00A23C7D"/>
    <w:rsid w:val="00A2518F"/>
    <w:rsid w:val="00A269FC"/>
    <w:rsid w:val="00A27180"/>
    <w:rsid w:val="00A3056D"/>
    <w:rsid w:val="00A33213"/>
    <w:rsid w:val="00A35CDC"/>
    <w:rsid w:val="00A36A7B"/>
    <w:rsid w:val="00A42197"/>
    <w:rsid w:val="00A4569E"/>
    <w:rsid w:val="00A52F87"/>
    <w:rsid w:val="00A57134"/>
    <w:rsid w:val="00A62C42"/>
    <w:rsid w:val="00A66962"/>
    <w:rsid w:val="00A70D8B"/>
    <w:rsid w:val="00A73B70"/>
    <w:rsid w:val="00A746B6"/>
    <w:rsid w:val="00A85235"/>
    <w:rsid w:val="00A8616C"/>
    <w:rsid w:val="00A90979"/>
    <w:rsid w:val="00A9159A"/>
    <w:rsid w:val="00A95B6D"/>
    <w:rsid w:val="00AA2DD7"/>
    <w:rsid w:val="00AA4EE6"/>
    <w:rsid w:val="00AB1A45"/>
    <w:rsid w:val="00AB68E6"/>
    <w:rsid w:val="00AC1600"/>
    <w:rsid w:val="00AC3418"/>
    <w:rsid w:val="00AC7E2E"/>
    <w:rsid w:val="00AE109A"/>
    <w:rsid w:val="00AF6A2C"/>
    <w:rsid w:val="00B04E2E"/>
    <w:rsid w:val="00B14F46"/>
    <w:rsid w:val="00B159B7"/>
    <w:rsid w:val="00B20043"/>
    <w:rsid w:val="00B2159C"/>
    <w:rsid w:val="00B26A51"/>
    <w:rsid w:val="00B30A43"/>
    <w:rsid w:val="00B419A4"/>
    <w:rsid w:val="00B45C92"/>
    <w:rsid w:val="00B46787"/>
    <w:rsid w:val="00B53383"/>
    <w:rsid w:val="00B552EC"/>
    <w:rsid w:val="00B6541A"/>
    <w:rsid w:val="00B658FF"/>
    <w:rsid w:val="00B667A6"/>
    <w:rsid w:val="00B66C0F"/>
    <w:rsid w:val="00B70A01"/>
    <w:rsid w:val="00B801B7"/>
    <w:rsid w:val="00B80E32"/>
    <w:rsid w:val="00B81B59"/>
    <w:rsid w:val="00B81CFD"/>
    <w:rsid w:val="00B85CDB"/>
    <w:rsid w:val="00B9293A"/>
    <w:rsid w:val="00B945AD"/>
    <w:rsid w:val="00BA38B1"/>
    <w:rsid w:val="00BA3E31"/>
    <w:rsid w:val="00BA4C99"/>
    <w:rsid w:val="00BA6F70"/>
    <w:rsid w:val="00BA7B3F"/>
    <w:rsid w:val="00BB7080"/>
    <w:rsid w:val="00BC0005"/>
    <w:rsid w:val="00BC03C1"/>
    <w:rsid w:val="00BC0A91"/>
    <w:rsid w:val="00BC26E5"/>
    <w:rsid w:val="00BC3053"/>
    <w:rsid w:val="00BC3D58"/>
    <w:rsid w:val="00BC4B43"/>
    <w:rsid w:val="00BD18B8"/>
    <w:rsid w:val="00BD2013"/>
    <w:rsid w:val="00BE1B4E"/>
    <w:rsid w:val="00BE23A3"/>
    <w:rsid w:val="00BE45CF"/>
    <w:rsid w:val="00BE66B3"/>
    <w:rsid w:val="00C0436F"/>
    <w:rsid w:val="00C069F0"/>
    <w:rsid w:val="00C07576"/>
    <w:rsid w:val="00C1406C"/>
    <w:rsid w:val="00C14505"/>
    <w:rsid w:val="00C14688"/>
    <w:rsid w:val="00C22B41"/>
    <w:rsid w:val="00C32937"/>
    <w:rsid w:val="00C3600A"/>
    <w:rsid w:val="00C3759A"/>
    <w:rsid w:val="00C438EE"/>
    <w:rsid w:val="00C47244"/>
    <w:rsid w:val="00C52044"/>
    <w:rsid w:val="00C52A2C"/>
    <w:rsid w:val="00C60882"/>
    <w:rsid w:val="00C701F7"/>
    <w:rsid w:val="00C7090D"/>
    <w:rsid w:val="00C72B78"/>
    <w:rsid w:val="00C806D9"/>
    <w:rsid w:val="00C81A21"/>
    <w:rsid w:val="00C8402E"/>
    <w:rsid w:val="00C90296"/>
    <w:rsid w:val="00C95C68"/>
    <w:rsid w:val="00CA668F"/>
    <w:rsid w:val="00CA6D4E"/>
    <w:rsid w:val="00CA74D4"/>
    <w:rsid w:val="00CB0184"/>
    <w:rsid w:val="00CB24A8"/>
    <w:rsid w:val="00CB3488"/>
    <w:rsid w:val="00CB349C"/>
    <w:rsid w:val="00CB7328"/>
    <w:rsid w:val="00CB7EF7"/>
    <w:rsid w:val="00CC1205"/>
    <w:rsid w:val="00CC4301"/>
    <w:rsid w:val="00CC530B"/>
    <w:rsid w:val="00CC75BD"/>
    <w:rsid w:val="00CC7F8A"/>
    <w:rsid w:val="00CD06F8"/>
    <w:rsid w:val="00CD24FB"/>
    <w:rsid w:val="00CD357C"/>
    <w:rsid w:val="00CD4154"/>
    <w:rsid w:val="00CD669C"/>
    <w:rsid w:val="00CD7727"/>
    <w:rsid w:val="00CE38E7"/>
    <w:rsid w:val="00CE52F5"/>
    <w:rsid w:val="00CE5D9A"/>
    <w:rsid w:val="00CF2F1E"/>
    <w:rsid w:val="00D05695"/>
    <w:rsid w:val="00D1004D"/>
    <w:rsid w:val="00D11BD9"/>
    <w:rsid w:val="00D12788"/>
    <w:rsid w:val="00D15AF2"/>
    <w:rsid w:val="00D16C6B"/>
    <w:rsid w:val="00D26BB9"/>
    <w:rsid w:val="00D31459"/>
    <w:rsid w:val="00D414ED"/>
    <w:rsid w:val="00D461A4"/>
    <w:rsid w:val="00D512F6"/>
    <w:rsid w:val="00D6085C"/>
    <w:rsid w:val="00D61A26"/>
    <w:rsid w:val="00D62E8F"/>
    <w:rsid w:val="00D6553E"/>
    <w:rsid w:val="00D670EF"/>
    <w:rsid w:val="00D732A7"/>
    <w:rsid w:val="00D76C06"/>
    <w:rsid w:val="00D82C9C"/>
    <w:rsid w:val="00D86C28"/>
    <w:rsid w:val="00D93759"/>
    <w:rsid w:val="00D946A7"/>
    <w:rsid w:val="00D97C1D"/>
    <w:rsid w:val="00DB4C24"/>
    <w:rsid w:val="00DB7CC2"/>
    <w:rsid w:val="00DC07AC"/>
    <w:rsid w:val="00DC107A"/>
    <w:rsid w:val="00DC151D"/>
    <w:rsid w:val="00DC2108"/>
    <w:rsid w:val="00DD7520"/>
    <w:rsid w:val="00DE0C8E"/>
    <w:rsid w:val="00DE3D87"/>
    <w:rsid w:val="00DE6063"/>
    <w:rsid w:val="00DE67C1"/>
    <w:rsid w:val="00DE7184"/>
    <w:rsid w:val="00DF046D"/>
    <w:rsid w:val="00DF0E17"/>
    <w:rsid w:val="00DF2C1C"/>
    <w:rsid w:val="00DF63C0"/>
    <w:rsid w:val="00DF7350"/>
    <w:rsid w:val="00DF7542"/>
    <w:rsid w:val="00E047C2"/>
    <w:rsid w:val="00E17645"/>
    <w:rsid w:val="00E26806"/>
    <w:rsid w:val="00E27C11"/>
    <w:rsid w:val="00E31908"/>
    <w:rsid w:val="00E31BD9"/>
    <w:rsid w:val="00E322EB"/>
    <w:rsid w:val="00E32A0B"/>
    <w:rsid w:val="00E35FC2"/>
    <w:rsid w:val="00E361C3"/>
    <w:rsid w:val="00E466DC"/>
    <w:rsid w:val="00E47CCD"/>
    <w:rsid w:val="00E52DBF"/>
    <w:rsid w:val="00E66814"/>
    <w:rsid w:val="00E67156"/>
    <w:rsid w:val="00E67E9F"/>
    <w:rsid w:val="00E7016B"/>
    <w:rsid w:val="00E762DD"/>
    <w:rsid w:val="00E82042"/>
    <w:rsid w:val="00E93D95"/>
    <w:rsid w:val="00EA2AF6"/>
    <w:rsid w:val="00EA5B37"/>
    <w:rsid w:val="00EB1F4B"/>
    <w:rsid w:val="00EB4640"/>
    <w:rsid w:val="00EB5906"/>
    <w:rsid w:val="00EC21AF"/>
    <w:rsid w:val="00EC23E4"/>
    <w:rsid w:val="00EC3B02"/>
    <w:rsid w:val="00ED1715"/>
    <w:rsid w:val="00ED1C68"/>
    <w:rsid w:val="00ED2ECA"/>
    <w:rsid w:val="00EE50F7"/>
    <w:rsid w:val="00EE68A5"/>
    <w:rsid w:val="00EE7824"/>
    <w:rsid w:val="00EE79FA"/>
    <w:rsid w:val="00EF3198"/>
    <w:rsid w:val="00EF4638"/>
    <w:rsid w:val="00F011BC"/>
    <w:rsid w:val="00F02315"/>
    <w:rsid w:val="00F05412"/>
    <w:rsid w:val="00F05F94"/>
    <w:rsid w:val="00F0731E"/>
    <w:rsid w:val="00F15D99"/>
    <w:rsid w:val="00F1719C"/>
    <w:rsid w:val="00F23CFA"/>
    <w:rsid w:val="00F33B45"/>
    <w:rsid w:val="00F36640"/>
    <w:rsid w:val="00F41406"/>
    <w:rsid w:val="00F4457D"/>
    <w:rsid w:val="00F47A71"/>
    <w:rsid w:val="00F50143"/>
    <w:rsid w:val="00F6544A"/>
    <w:rsid w:val="00F661EF"/>
    <w:rsid w:val="00F72C26"/>
    <w:rsid w:val="00F84386"/>
    <w:rsid w:val="00F970E2"/>
    <w:rsid w:val="00F97683"/>
    <w:rsid w:val="00FA0CC8"/>
    <w:rsid w:val="00FA6413"/>
    <w:rsid w:val="00FB0803"/>
    <w:rsid w:val="00FC1F1B"/>
    <w:rsid w:val="00FC2682"/>
    <w:rsid w:val="00FC62BE"/>
    <w:rsid w:val="00FC7BF0"/>
    <w:rsid w:val="00FD3497"/>
    <w:rsid w:val="00FE7FA0"/>
    <w:rsid w:val="00FF1B61"/>
    <w:rsid w:val="00FF37CF"/>
    <w:rsid w:val="00FF6BE9"/>
    <w:rsid w:val="00FF7C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310AF"/>
  <w15:docId w15:val="{A9C2E40C-89F6-4E5F-AD7A-211C11A70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263"/>
    <w:pPr>
      <w:spacing w:after="0" w:line="240" w:lineRule="auto"/>
    </w:pPr>
    <w:rPr>
      <w:rFonts w:ascii="Verdana" w:hAnsi="Verdana" w:cs="Times New Roman"/>
      <w:sz w:val="20"/>
      <w:szCs w:val="24"/>
      <w:lang w:val="en-IE"/>
    </w:rPr>
  </w:style>
  <w:style w:type="paragraph" w:styleId="Heading1">
    <w:name w:val="heading 1"/>
    <w:basedOn w:val="PLNum1"/>
    <w:next w:val="PLContracts"/>
    <w:link w:val="Heading1Char"/>
    <w:uiPriority w:val="9"/>
    <w:qFormat/>
    <w:rsid w:val="002E00D9"/>
  </w:style>
  <w:style w:type="paragraph" w:styleId="Heading2">
    <w:name w:val="heading 2"/>
    <w:basedOn w:val="PLNum2"/>
    <w:next w:val="PLContracts"/>
    <w:link w:val="Heading2Char"/>
    <w:uiPriority w:val="9"/>
    <w:unhideWhenUsed/>
    <w:qFormat/>
    <w:rsid w:val="002E00D9"/>
    <w:pPr>
      <w:outlineLvl w:val="1"/>
    </w:pPr>
  </w:style>
  <w:style w:type="paragraph" w:styleId="Heading3">
    <w:name w:val="heading 3"/>
    <w:basedOn w:val="PLNum3"/>
    <w:next w:val="PLContracts"/>
    <w:link w:val="Heading3Char"/>
    <w:uiPriority w:val="9"/>
    <w:unhideWhenUsed/>
    <w:qFormat/>
    <w:rsid w:val="002E00D9"/>
    <w:pPr>
      <w:outlineLvl w:val="2"/>
    </w:pPr>
  </w:style>
  <w:style w:type="paragraph" w:styleId="Heading4">
    <w:name w:val="heading 4"/>
    <w:basedOn w:val="PLNum4"/>
    <w:next w:val="PLContracts"/>
    <w:link w:val="Heading4Char"/>
    <w:uiPriority w:val="9"/>
    <w:unhideWhenUsed/>
    <w:qFormat/>
    <w:rsid w:val="002E00D9"/>
    <w:pPr>
      <w:outlineLvl w:val="3"/>
    </w:pPr>
  </w:style>
  <w:style w:type="paragraph" w:styleId="Heading5">
    <w:name w:val="heading 5"/>
    <w:basedOn w:val="PLNum5"/>
    <w:next w:val="PLContracts"/>
    <w:link w:val="Heading5Char"/>
    <w:uiPriority w:val="9"/>
    <w:unhideWhenUsed/>
    <w:qFormat/>
    <w:rsid w:val="002E00D9"/>
    <w:pPr>
      <w:outlineLvl w:val="4"/>
    </w:pPr>
  </w:style>
  <w:style w:type="paragraph" w:styleId="Heading6">
    <w:name w:val="heading 6"/>
    <w:basedOn w:val="PLNum6"/>
    <w:next w:val="PLContracts"/>
    <w:link w:val="Heading6Char"/>
    <w:uiPriority w:val="9"/>
    <w:unhideWhenUsed/>
    <w:qFormat/>
    <w:rsid w:val="002E00D9"/>
    <w:pPr>
      <w:outlineLvl w:val="5"/>
    </w:pPr>
  </w:style>
  <w:style w:type="paragraph" w:styleId="Heading7">
    <w:name w:val="heading 7"/>
    <w:basedOn w:val="Normal"/>
    <w:next w:val="Normal"/>
    <w:link w:val="Heading7Char"/>
    <w:uiPriority w:val="9"/>
    <w:unhideWhenUsed/>
    <w:rsid w:val="00CC530B"/>
    <w:pPr>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CC530B"/>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CC530B"/>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ilipLeeBullets1">
    <w:name w:val="Philip Lee Bullets 1"/>
    <w:basedOn w:val="Normal"/>
    <w:qFormat/>
    <w:rsid w:val="00CC530B"/>
    <w:pPr>
      <w:numPr>
        <w:numId w:val="1"/>
      </w:numPr>
    </w:pPr>
  </w:style>
  <w:style w:type="paragraph" w:customStyle="1" w:styleId="PhilipLeeBullets2">
    <w:name w:val="Philip Lee Bullets 2"/>
    <w:basedOn w:val="Normal"/>
    <w:qFormat/>
    <w:rsid w:val="0038372C"/>
    <w:pPr>
      <w:numPr>
        <w:numId w:val="2"/>
      </w:numPr>
    </w:pPr>
    <w:rPr>
      <w:lang w:eastAsia="en-GB"/>
    </w:rPr>
  </w:style>
  <w:style w:type="paragraph" w:customStyle="1" w:styleId="PhilipLeeBullets3">
    <w:name w:val="Philip Lee Bullets 3"/>
    <w:basedOn w:val="Normal"/>
    <w:qFormat/>
    <w:rsid w:val="00CC530B"/>
    <w:pPr>
      <w:numPr>
        <w:numId w:val="3"/>
      </w:numPr>
    </w:pPr>
  </w:style>
  <w:style w:type="paragraph" w:customStyle="1" w:styleId="PLNum6">
    <w:name w:val="PL Num 6"/>
    <w:qFormat/>
    <w:rsid w:val="00CC530B"/>
    <w:pPr>
      <w:numPr>
        <w:ilvl w:val="5"/>
        <w:numId w:val="6"/>
      </w:numPr>
      <w:spacing w:line="240" w:lineRule="auto"/>
      <w:jc w:val="both"/>
    </w:pPr>
    <w:rPr>
      <w:rFonts w:ascii="Arial" w:hAnsi="Arial" w:cs="Times New Roman"/>
      <w:sz w:val="20"/>
      <w:szCs w:val="24"/>
      <w:lang w:eastAsia="en-GB"/>
    </w:rPr>
  </w:style>
  <w:style w:type="paragraph" w:customStyle="1" w:styleId="PhilipLeeContracts">
    <w:name w:val="Philip Lee Contracts"/>
    <w:autoRedefine/>
    <w:qFormat/>
    <w:rsid w:val="00CC530B"/>
    <w:pPr>
      <w:spacing w:after="0" w:line="240" w:lineRule="auto"/>
      <w:jc w:val="both"/>
    </w:pPr>
    <w:rPr>
      <w:rFonts w:ascii="Arial" w:hAnsi="Arial" w:cs="Times New Roman"/>
      <w:sz w:val="20"/>
      <w:szCs w:val="24"/>
      <w:lang w:eastAsia="en-GB"/>
    </w:rPr>
  </w:style>
  <w:style w:type="paragraph" w:customStyle="1" w:styleId="PhilipLeeLetters">
    <w:name w:val="Philip Lee Letters"/>
    <w:basedOn w:val="Normal"/>
    <w:autoRedefine/>
    <w:qFormat/>
    <w:rsid w:val="0038372C"/>
    <w:rPr>
      <w:lang w:eastAsia="en-GB"/>
    </w:rPr>
  </w:style>
  <w:style w:type="paragraph" w:customStyle="1" w:styleId="PhilipLeeNormalBold">
    <w:name w:val="Philip Lee Normal Bold"/>
    <w:basedOn w:val="Normal"/>
    <w:rsid w:val="00CA74D4"/>
    <w:rPr>
      <w:b/>
    </w:rPr>
  </w:style>
  <w:style w:type="paragraph" w:customStyle="1" w:styleId="PhilipLeeNormalUnderline">
    <w:name w:val="Philip Lee Normal Underline"/>
    <w:basedOn w:val="Normal"/>
    <w:rsid w:val="00CA74D4"/>
    <w:rPr>
      <w:u w:val="single"/>
    </w:rPr>
  </w:style>
  <w:style w:type="paragraph" w:customStyle="1" w:styleId="PhilipLeeSimpleNumbers">
    <w:name w:val="Philip Lee Simple Numbers"/>
    <w:qFormat/>
    <w:rsid w:val="000B04E7"/>
    <w:pPr>
      <w:numPr>
        <w:numId w:val="4"/>
      </w:numPr>
      <w:spacing w:line="240" w:lineRule="auto"/>
      <w:jc w:val="both"/>
    </w:pPr>
    <w:rPr>
      <w:rFonts w:ascii="Franklin Gothic Book" w:hAnsi="Franklin Gothic Book" w:cs="Times New Roman"/>
      <w:szCs w:val="24"/>
      <w:lang w:eastAsia="en-GB"/>
    </w:rPr>
  </w:style>
  <w:style w:type="paragraph" w:styleId="Footer">
    <w:name w:val="footer"/>
    <w:basedOn w:val="Normal"/>
    <w:link w:val="FooterChar"/>
    <w:uiPriority w:val="99"/>
    <w:rsid w:val="006014F4"/>
    <w:pPr>
      <w:tabs>
        <w:tab w:val="center" w:pos="4153"/>
        <w:tab w:val="right" w:pos="8306"/>
      </w:tabs>
    </w:pPr>
    <w:rPr>
      <w:rFonts w:ascii="Arial" w:hAnsi="Arial"/>
    </w:rPr>
  </w:style>
  <w:style w:type="character" w:customStyle="1" w:styleId="FooterChar">
    <w:name w:val="Footer Char"/>
    <w:basedOn w:val="DefaultParagraphFont"/>
    <w:link w:val="Footer"/>
    <w:uiPriority w:val="99"/>
    <w:rsid w:val="006014F4"/>
    <w:rPr>
      <w:rFonts w:ascii="Arial" w:hAnsi="Arial" w:cs="Times New Roman"/>
      <w:sz w:val="20"/>
      <w:szCs w:val="20"/>
    </w:rPr>
  </w:style>
  <w:style w:type="paragraph" w:styleId="Header">
    <w:name w:val="header"/>
    <w:basedOn w:val="Normal"/>
    <w:link w:val="HeaderChar"/>
    <w:rsid w:val="006014F4"/>
    <w:pPr>
      <w:tabs>
        <w:tab w:val="center" w:pos="4153"/>
        <w:tab w:val="right" w:pos="8306"/>
      </w:tabs>
    </w:pPr>
    <w:rPr>
      <w:rFonts w:ascii="Arial" w:hAnsi="Arial"/>
    </w:rPr>
  </w:style>
  <w:style w:type="character" w:customStyle="1" w:styleId="HeaderChar">
    <w:name w:val="Header Char"/>
    <w:basedOn w:val="DefaultParagraphFont"/>
    <w:link w:val="Header"/>
    <w:rsid w:val="006014F4"/>
    <w:rPr>
      <w:rFonts w:ascii="Arial" w:hAnsi="Arial" w:cs="Times New Roman"/>
      <w:sz w:val="20"/>
      <w:szCs w:val="20"/>
    </w:rPr>
  </w:style>
  <w:style w:type="paragraph" w:styleId="Title">
    <w:name w:val="Title"/>
    <w:basedOn w:val="Normal"/>
    <w:next w:val="Normal"/>
    <w:link w:val="TitleChar"/>
    <w:uiPriority w:val="10"/>
    <w:qFormat/>
    <w:rsid w:val="00CC530B"/>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CC530B"/>
    <w:rPr>
      <w:rFonts w:ascii="Garamond" w:eastAsiaTheme="majorEastAsia" w:hAnsi="Garamond" w:cstheme="majorBidi"/>
      <w:spacing w:val="5"/>
      <w:kern w:val="28"/>
      <w:sz w:val="52"/>
      <w:szCs w:val="52"/>
    </w:rPr>
  </w:style>
  <w:style w:type="paragraph" w:styleId="Subtitle">
    <w:name w:val="Subtitle"/>
    <w:basedOn w:val="Normal"/>
    <w:next w:val="Normal"/>
    <w:link w:val="SubtitleChar"/>
    <w:uiPriority w:val="11"/>
    <w:qFormat/>
    <w:rsid w:val="00CC530B"/>
    <w:pPr>
      <w:numPr>
        <w:ilvl w:val="1"/>
      </w:numPr>
    </w:pPr>
    <w:rPr>
      <w:rFonts w:ascii="Arial" w:eastAsiaTheme="majorEastAsia" w:hAnsi="Arial" w:cstheme="majorBidi"/>
      <w:b/>
      <w:iCs/>
      <w:color w:val="000000" w:themeColor="text1"/>
      <w:spacing w:val="15"/>
    </w:rPr>
  </w:style>
  <w:style w:type="character" w:customStyle="1" w:styleId="SubtitleChar">
    <w:name w:val="Subtitle Char"/>
    <w:basedOn w:val="DefaultParagraphFont"/>
    <w:link w:val="Subtitle"/>
    <w:uiPriority w:val="11"/>
    <w:rsid w:val="00CC530B"/>
    <w:rPr>
      <w:rFonts w:ascii="Arial" w:eastAsiaTheme="majorEastAsia" w:hAnsi="Arial" w:cstheme="majorBidi"/>
      <w:b/>
      <w:iCs/>
      <w:color w:val="000000" w:themeColor="text1"/>
      <w:spacing w:val="15"/>
      <w:sz w:val="20"/>
      <w:szCs w:val="20"/>
    </w:rPr>
  </w:style>
  <w:style w:type="character" w:customStyle="1" w:styleId="Heading1Char">
    <w:name w:val="Heading 1 Char"/>
    <w:basedOn w:val="DefaultParagraphFont"/>
    <w:link w:val="Heading1"/>
    <w:uiPriority w:val="9"/>
    <w:rsid w:val="002E00D9"/>
    <w:rPr>
      <w:rFonts w:ascii="Arial" w:hAnsi="Arial" w:cs="Times New Roman"/>
      <w:b/>
      <w:sz w:val="20"/>
      <w:szCs w:val="24"/>
      <w:lang w:eastAsia="en-GB"/>
    </w:rPr>
  </w:style>
  <w:style w:type="character" w:customStyle="1" w:styleId="Heading2Char">
    <w:name w:val="Heading 2 Char"/>
    <w:basedOn w:val="DefaultParagraphFont"/>
    <w:link w:val="Heading2"/>
    <w:uiPriority w:val="9"/>
    <w:rsid w:val="002E00D9"/>
    <w:rPr>
      <w:rFonts w:ascii="Arial" w:hAnsi="Arial" w:cs="Times New Roman"/>
      <w:sz w:val="20"/>
      <w:szCs w:val="24"/>
      <w:lang w:eastAsia="en-GB"/>
    </w:rPr>
  </w:style>
  <w:style w:type="paragraph" w:customStyle="1" w:styleId="PLSchedule">
    <w:name w:val="PL Schedule"/>
    <w:qFormat/>
    <w:rsid w:val="0038372C"/>
    <w:pPr>
      <w:numPr>
        <w:numId w:val="5"/>
      </w:numPr>
      <w:spacing w:line="240" w:lineRule="auto"/>
      <w:jc w:val="center"/>
      <w:outlineLvl w:val="0"/>
    </w:pPr>
    <w:rPr>
      <w:rFonts w:ascii="Arial" w:hAnsi="Arial" w:cs="Times New Roman"/>
      <w:b/>
      <w:sz w:val="24"/>
      <w:szCs w:val="24"/>
      <w:lang w:eastAsia="en-GB"/>
    </w:rPr>
  </w:style>
  <w:style w:type="paragraph" w:customStyle="1" w:styleId="PLNum2">
    <w:name w:val="PL Num 2"/>
    <w:qFormat/>
    <w:rsid w:val="00CC530B"/>
    <w:pPr>
      <w:numPr>
        <w:ilvl w:val="1"/>
        <w:numId w:val="6"/>
      </w:numPr>
      <w:spacing w:line="240" w:lineRule="auto"/>
      <w:jc w:val="both"/>
    </w:pPr>
    <w:rPr>
      <w:rFonts w:ascii="Arial" w:hAnsi="Arial" w:cs="Times New Roman"/>
      <w:sz w:val="20"/>
      <w:szCs w:val="24"/>
      <w:lang w:eastAsia="en-GB"/>
    </w:rPr>
  </w:style>
  <w:style w:type="paragraph" w:customStyle="1" w:styleId="PLNum3">
    <w:name w:val="PL Num 3"/>
    <w:qFormat/>
    <w:rsid w:val="00CC530B"/>
    <w:pPr>
      <w:numPr>
        <w:ilvl w:val="2"/>
        <w:numId w:val="6"/>
      </w:numPr>
      <w:spacing w:line="240" w:lineRule="auto"/>
      <w:jc w:val="both"/>
    </w:pPr>
    <w:rPr>
      <w:rFonts w:ascii="Arial" w:hAnsi="Arial" w:cs="Times New Roman"/>
      <w:sz w:val="20"/>
      <w:szCs w:val="24"/>
      <w:lang w:eastAsia="en-GB"/>
    </w:rPr>
  </w:style>
  <w:style w:type="paragraph" w:customStyle="1" w:styleId="PLNum4">
    <w:name w:val="PL Num 4"/>
    <w:qFormat/>
    <w:rsid w:val="00CC530B"/>
    <w:pPr>
      <w:numPr>
        <w:ilvl w:val="3"/>
        <w:numId w:val="6"/>
      </w:numPr>
      <w:spacing w:line="240" w:lineRule="auto"/>
      <w:jc w:val="both"/>
    </w:pPr>
    <w:rPr>
      <w:rFonts w:ascii="Arial" w:hAnsi="Arial" w:cs="Times New Roman"/>
      <w:sz w:val="20"/>
      <w:szCs w:val="24"/>
      <w:lang w:eastAsia="en-GB"/>
    </w:rPr>
  </w:style>
  <w:style w:type="paragraph" w:customStyle="1" w:styleId="PLNum5">
    <w:name w:val="PL Num 5"/>
    <w:qFormat/>
    <w:rsid w:val="00CC530B"/>
    <w:pPr>
      <w:numPr>
        <w:ilvl w:val="4"/>
        <w:numId w:val="6"/>
      </w:numPr>
      <w:spacing w:line="240" w:lineRule="auto"/>
      <w:jc w:val="both"/>
    </w:pPr>
    <w:rPr>
      <w:rFonts w:ascii="Arial" w:hAnsi="Arial" w:cs="Times New Roman"/>
      <w:sz w:val="20"/>
      <w:szCs w:val="24"/>
      <w:lang w:eastAsia="en-GB"/>
    </w:rPr>
  </w:style>
  <w:style w:type="character" w:customStyle="1" w:styleId="Heading3Char">
    <w:name w:val="Heading 3 Char"/>
    <w:basedOn w:val="DefaultParagraphFont"/>
    <w:link w:val="Heading3"/>
    <w:uiPriority w:val="9"/>
    <w:rsid w:val="002E00D9"/>
    <w:rPr>
      <w:rFonts w:ascii="Arial" w:hAnsi="Arial" w:cs="Times New Roman"/>
      <w:sz w:val="20"/>
      <w:szCs w:val="24"/>
      <w:lang w:eastAsia="en-GB"/>
    </w:rPr>
  </w:style>
  <w:style w:type="character" w:customStyle="1" w:styleId="Heading4Char">
    <w:name w:val="Heading 4 Char"/>
    <w:basedOn w:val="DefaultParagraphFont"/>
    <w:link w:val="Heading4"/>
    <w:uiPriority w:val="9"/>
    <w:rsid w:val="002E00D9"/>
    <w:rPr>
      <w:rFonts w:ascii="Arial" w:hAnsi="Arial" w:cs="Times New Roman"/>
      <w:sz w:val="20"/>
      <w:szCs w:val="24"/>
      <w:lang w:eastAsia="en-GB"/>
    </w:rPr>
  </w:style>
  <w:style w:type="character" w:customStyle="1" w:styleId="Heading5Char">
    <w:name w:val="Heading 5 Char"/>
    <w:basedOn w:val="DefaultParagraphFont"/>
    <w:link w:val="Heading5"/>
    <w:uiPriority w:val="9"/>
    <w:rsid w:val="002E00D9"/>
    <w:rPr>
      <w:rFonts w:ascii="Arial" w:hAnsi="Arial" w:cs="Times New Roman"/>
      <w:sz w:val="20"/>
      <w:szCs w:val="24"/>
      <w:lang w:eastAsia="en-GB"/>
    </w:rPr>
  </w:style>
  <w:style w:type="character" w:customStyle="1" w:styleId="Heading6Char">
    <w:name w:val="Heading 6 Char"/>
    <w:basedOn w:val="DefaultParagraphFont"/>
    <w:link w:val="Heading6"/>
    <w:uiPriority w:val="9"/>
    <w:rsid w:val="002E00D9"/>
    <w:rPr>
      <w:rFonts w:ascii="Arial" w:hAnsi="Arial" w:cs="Times New Roman"/>
      <w:sz w:val="20"/>
      <w:szCs w:val="24"/>
      <w:lang w:eastAsia="en-GB"/>
    </w:rPr>
  </w:style>
  <w:style w:type="paragraph" w:customStyle="1" w:styleId="Body">
    <w:name w:val="Body"/>
    <w:basedOn w:val="Normal"/>
    <w:uiPriority w:val="99"/>
    <w:rsid w:val="005D7A31"/>
    <w:pPr>
      <w:adjustRightInd w:val="0"/>
      <w:spacing w:after="210" w:line="270" w:lineRule="atLeast"/>
    </w:pPr>
    <w:rPr>
      <w:rFonts w:ascii="Arial" w:eastAsia="Calibri" w:hAnsi="Arial" w:cs="Calibri"/>
      <w:szCs w:val="21"/>
      <w:lang w:eastAsia="en-IE"/>
    </w:rPr>
  </w:style>
  <w:style w:type="paragraph" w:styleId="TOCHeading">
    <w:name w:val="TOC Heading"/>
    <w:basedOn w:val="Heading1"/>
    <w:next w:val="Normal"/>
    <w:uiPriority w:val="39"/>
    <w:semiHidden/>
    <w:unhideWhenUsed/>
    <w:qFormat/>
    <w:rsid w:val="00D62E8F"/>
    <w:pPr>
      <w:keepNext/>
      <w:keepLines/>
      <w:numPr>
        <w:numId w:val="0"/>
      </w:numPr>
      <w:spacing w:before="480" w:after="0" w:line="276" w:lineRule="auto"/>
      <w:jc w:val="left"/>
      <w:outlineLvl w:val="9"/>
    </w:pPr>
    <w:rPr>
      <w:rFonts w:eastAsiaTheme="majorEastAsia" w:cstheme="majorBidi"/>
      <w:b w:val="0"/>
      <w:bCs/>
      <w:caps/>
      <w:sz w:val="22"/>
      <w:szCs w:val="28"/>
      <w:lang w:val="en-US" w:eastAsia="ja-JP"/>
    </w:rPr>
  </w:style>
  <w:style w:type="paragraph" w:customStyle="1" w:styleId="PLContracts">
    <w:name w:val="PL Contracts"/>
    <w:basedOn w:val="PhilipLeeContracts"/>
    <w:qFormat/>
    <w:rsid w:val="00CC530B"/>
  </w:style>
  <w:style w:type="paragraph" w:styleId="BalloonText">
    <w:name w:val="Balloon Text"/>
    <w:basedOn w:val="Normal"/>
    <w:link w:val="BalloonTextChar"/>
    <w:semiHidden/>
    <w:unhideWhenUsed/>
    <w:rsid w:val="00C069F0"/>
    <w:rPr>
      <w:rFonts w:ascii="Tahoma" w:hAnsi="Tahoma" w:cs="Tahoma"/>
      <w:sz w:val="16"/>
      <w:szCs w:val="16"/>
    </w:rPr>
  </w:style>
  <w:style w:type="character" w:customStyle="1" w:styleId="BalloonTextChar">
    <w:name w:val="Balloon Text Char"/>
    <w:basedOn w:val="DefaultParagraphFont"/>
    <w:link w:val="BalloonText"/>
    <w:uiPriority w:val="99"/>
    <w:semiHidden/>
    <w:rsid w:val="00C069F0"/>
    <w:rPr>
      <w:rFonts w:ascii="Tahoma" w:hAnsi="Tahoma" w:cs="Tahoma"/>
      <w:sz w:val="16"/>
      <w:szCs w:val="16"/>
    </w:rPr>
  </w:style>
  <w:style w:type="paragraph" w:styleId="TOC1">
    <w:name w:val="toc 1"/>
    <w:basedOn w:val="Normal"/>
    <w:next w:val="Normal"/>
    <w:autoRedefine/>
    <w:uiPriority w:val="39"/>
    <w:unhideWhenUsed/>
    <w:qFormat/>
    <w:rsid w:val="00CC530B"/>
    <w:pPr>
      <w:spacing w:after="100"/>
    </w:pPr>
    <w:rPr>
      <w:rFonts w:ascii="Arial" w:hAnsi="Arial"/>
    </w:rPr>
  </w:style>
  <w:style w:type="paragraph" w:styleId="TOC2">
    <w:name w:val="toc 2"/>
    <w:basedOn w:val="Normal"/>
    <w:next w:val="Normal"/>
    <w:autoRedefine/>
    <w:uiPriority w:val="39"/>
    <w:unhideWhenUsed/>
    <w:qFormat/>
    <w:rsid w:val="00CC530B"/>
    <w:pPr>
      <w:spacing w:after="100"/>
      <w:ind w:left="240"/>
    </w:pPr>
    <w:rPr>
      <w:rFonts w:ascii="Arial" w:hAnsi="Arial"/>
    </w:rPr>
  </w:style>
  <w:style w:type="paragraph" w:styleId="TOC3">
    <w:name w:val="toc 3"/>
    <w:basedOn w:val="Normal"/>
    <w:next w:val="Normal"/>
    <w:autoRedefine/>
    <w:uiPriority w:val="39"/>
    <w:unhideWhenUsed/>
    <w:qFormat/>
    <w:rsid w:val="00CC530B"/>
    <w:pPr>
      <w:spacing w:after="100"/>
      <w:ind w:left="480"/>
    </w:pPr>
    <w:rPr>
      <w:rFonts w:ascii="Arial" w:hAnsi="Arial"/>
    </w:rPr>
  </w:style>
  <w:style w:type="paragraph" w:styleId="TOC4">
    <w:name w:val="toc 4"/>
    <w:basedOn w:val="Normal"/>
    <w:next w:val="Normal"/>
    <w:autoRedefine/>
    <w:uiPriority w:val="39"/>
    <w:semiHidden/>
    <w:unhideWhenUsed/>
    <w:rsid w:val="00B159B7"/>
    <w:pPr>
      <w:spacing w:after="100"/>
      <w:ind w:left="720"/>
    </w:pPr>
    <w:rPr>
      <w:rFonts w:ascii="Arial" w:hAnsi="Arial"/>
    </w:rPr>
  </w:style>
  <w:style w:type="paragraph" w:styleId="TOC5">
    <w:name w:val="toc 5"/>
    <w:basedOn w:val="Normal"/>
    <w:next w:val="Normal"/>
    <w:autoRedefine/>
    <w:uiPriority w:val="39"/>
    <w:semiHidden/>
    <w:unhideWhenUsed/>
    <w:rsid w:val="00B159B7"/>
    <w:pPr>
      <w:spacing w:after="100"/>
      <w:ind w:left="960"/>
    </w:pPr>
    <w:rPr>
      <w:rFonts w:ascii="Arial" w:hAnsi="Arial"/>
    </w:rPr>
  </w:style>
  <w:style w:type="paragraph" w:styleId="TOC6">
    <w:name w:val="toc 6"/>
    <w:basedOn w:val="Normal"/>
    <w:next w:val="Normal"/>
    <w:autoRedefine/>
    <w:uiPriority w:val="39"/>
    <w:semiHidden/>
    <w:unhideWhenUsed/>
    <w:rsid w:val="00B159B7"/>
    <w:pPr>
      <w:spacing w:after="100"/>
      <w:ind w:left="1200"/>
    </w:pPr>
    <w:rPr>
      <w:rFonts w:ascii="Arial" w:hAnsi="Arial"/>
    </w:rPr>
  </w:style>
  <w:style w:type="paragraph" w:styleId="TOC7">
    <w:name w:val="toc 7"/>
    <w:basedOn w:val="Normal"/>
    <w:next w:val="Normal"/>
    <w:autoRedefine/>
    <w:uiPriority w:val="39"/>
    <w:semiHidden/>
    <w:unhideWhenUsed/>
    <w:rsid w:val="00B159B7"/>
    <w:pPr>
      <w:spacing w:after="100"/>
      <w:ind w:left="1440"/>
    </w:pPr>
    <w:rPr>
      <w:rFonts w:ascii="Arial" w:hAnsi="Arial"/>
    </w:rPr>
  </w:style>
  <w:style w:type="paragraph" w:styleId="TOC8">
    <w:name w:val="toc 8"/>
    <w:basedOn w:val="Normal"/>
    <w:next w:val="Normal"/>
    <w:autoRedefine/>
    <w:uiPriority w:val="39"/>
    <w:semiHidden/>
    <w:unhideWhenUsed/>
    <w:rsid w:val="00B159B7"/>
    <w:pPr>
      <w:spacing w:after="100"/>
      <w:ind w:left="1680"/>
    </w:pPr>
    <w:rPr>
      <w:rFonts w:ascii="Arial" w:hAnsi="Arial"/>
    </w:rPr>
  </w:style>
  <w:style w:type="paragraph" w:styleId="TOC9">
    <w:name w:val="toc 9"/>
    <w:basedOn w:val="Normal"/>
    <w:next w:val="Normal"/>
    <w:autoRedefine/>
    <w:uiPriority w:val="39"/>
    <w:semiHidden/>
    <w:unhideWhenUsed/>
    <w:rsid w:val="00B159B7"/>
    <w:pPr>
      <w:spacing w:after="100"/>
      <w:ind w:left="1920"/>
    </w:pPr>
    <w:rPr>
      <w:rFonts w:ascii="Arial" w:hAnsi="Arial"/>
    </w:rPr>
  </w:style>
  <w:style w:type="paragraph" w:styleId="BodyText">
    <w:name w:val="Body Text"/>
    <w:basedOn w:val="Normal"/>
    <w:link w:val="BodyTextChar"/>
    <w:uiPriority w:val="99"/>
    <w:semiHidden/>
    <w:unhideWhenUsed/>
    <w:rsid w:val="005D7A31"/>
    <w:pPr>
      <w:spacing w:after="120"/>
    </w:pPr>
    <w:rPr>
      <w:rFonts w:ascii="Arial" w:hAnsi="Arial"/>
    </w:rPr>
  </w:style>
  <w:style w:type="character" w:customStyle="1" w:styleId="BodyTextChar">
    <w:name w:val="Body Text Char"/>
    <w:basedOn w:val="DefaultParagraphFont"/>
    <w:link w:val="BodyText"/>
    <w:uiPriority w:val="99"/>
    <w:semiHidden/>
    <w:rsid w:val="005D7A31"/>
    <w:rPr>
      <w:rFonts w:ascii="Arial" w:hAnsi="Arial" w:cs="Times New Roman"/>
      <w:sz w:val="20"/>
      <w:szCs w:val="20"/>
    </w:rPr>
  </w:style>
  <w:style w:type="paragraph" w:styleId="BodyText2">
    <w:name w:val="Body Text 2"/>
    <w:basedOn w:val="Normal"/>
    <w:link w:val="BodyText2Char"/>
    <w:uiPriority w:val="99"/>
    <w:semiHidden/>
    <w:unhideWhenUsed/>
    <w:rsid w:val="005D7A31"/>
    <w:pPr>
      <w:spacing w:after="120" w:line="480" w:lineRule="auto"/>
    </w:pPr>
    <w:rPr>
      <w:rFonts w:ascii="Arial" w:hAnsi="Arial"/>
    </w:rPr>
  </w:style>
  <w:style w:type="character" w:customStyle="1" w:styleId="BodyText2Char">
    <w:name w:val="Body Text 2 Char"/>
    <w:basedOn w:val="DefaultParagraphFont"/>
    <w:link w:val="BodyText2"/>
    <w:uiPriority w:val="99"/>
    <w:semiHidden/>
    <w:rsid w:val="005D7A31"/>
    <w:rPr>
      <w:rFonts w:ascii="Arial" w:hAnsi="Arial" w:cs="Times New Roman"/>
      <w:sz w:val="20"/>
      <w:szCs w:val="20"/>
    </w:rPr>
  </w:style>
  <w:style w:type="character" w:styleId="Hyperlink">
    <w:name w:val="Hyperlink"/>
    <w:basedOn w:val="DefaultParagraphFont"/>
    <w:uiPriority w:val="99"/>
    <w:unhideWhenUsed/>
    <w:rsid w:val="005D7A31"/>
    <w:rPr>
      <w:color w:val="0000FF" w:themeColor="hyperlink"/>
      <w:u w:val="single"/>
    </w:rPr>
  </w:style>
  <w:style w:type="paragraph" w:customStyle="1" w:styleId="PLNum1">
    <w:name w:val="PL Num 1"/>
    <w:qFormat/>
    <w:rsid w:val="00CC530B"/>
    <w:pPr>
      <w:numPr>
        <w:numId w:val="6"/>
      </w:numPr>
      <w:spacing w:line="240" w:lineRule="auto"/>
      <w:jc w:val="both"/>
      <w:outlineLvl w:val="0"/>
    </w:pPr>
    <w:rPr>
      <w:rFonts w:ascii="Arial" w:hAnsi="Arial" w:cs="Times New Roman"/>
      <w:b/>
      <w:sz w:val="20"/>
      <w:szCs w:val="24"/>
      <w:lang w:eastAsia="en-GB"/>
    </w:rPr>
  </w:style>
  <w:style w:type="paragraph" w:customStyle="1" w:styleId="PLScheduleNumbering1">
    <w:name w:val="PL Schedule Numbering 1"/>
    <w:qFormat/>
    <w:rsid w:val="0038372C"/>
    <w:pPr>
      <w:numPr>
        <w:numId w:val="7"/>
      </w:numPr>
      <w:spacing w:line="240" w:lineRule="auto"/>
      <w:jc w:val="both"/>
      <w:outlineLvl w:val="0"/>
    </w:pPr>
    <w:rPr>
      <w:rFonts w:ascii="Arial" w:hAnsi="Arial" w:cs="Times New Roman"/>
      <w:sz w:val="20"/>
      <w:szCs w:val="24"/>
      <w:lang w:eastAsia="en-GB"/>
    </w:rPr>
  </w:style>
  <w:style w:type="paragraph" w:customStyle="1" w:styleId="PLScheduleNumbering2">
    <w:name w:val="PL Schedule Numbering 2"/>
    <w:qFormat/>
    <w:rsid w:val="00CC530B"/>
    <w:pPr>
      <w:numPr>
        <w:ilvl w:val="1"/>
        <w:numId w:val="7"/>
      </w:numPr>
      <w:spacing w:line="240" w:lineRule="auto"/>
      <w:jc w:val="both"/>
    </w:pPr>
    <w:rPr>
      <w:rFonts w:ascii="Arial" w:hAnsi="Arial" w:cs="Times New Roman"/>
      <w:sz w:val="20"/>
      <w:szCs w:val="24"/>
      <w:lang w:eastAsia="en-GB"/>
    </w:rPr>
  </w:style>
  <w:style w:type="paragraph" w:customStyle="1" w:styleId="PLScheduleNumbering3">
    <w:name w:val="PL Schedule Numbering 3"/>
    <w:qFormat/>
    <w:rsid w:val="00CC530B"/>
    <w:pPr>
      <w:numPr>
        <w:ilvl w:val="2"/>
        <w:numId w:val="7"/>
      </w:numPr>
      <w:spacing w:line="240" w:lineRule="auto"/>
      <w:jc w:val="both"/>
    </w:pPr>
    <w:rPr>
      <w:rFonts w:ascii="Arial" w:hAnsi="Arial" w:cs="Times New Roman"/>
      <w:sz w:val="20"/>
      <w:szCs w:val="24"/>
      <w:lang w:eastAsia="en-GB"/>
    </w:rPr>
  </w:style>
  <w:style w:type="paragraph" w:customStyle="1" w:styleId="PLScheduleNumbering4">
    <w:name w:val="PL Schedule Numbering 4"/>
    <w:qFormat/>
    <w:rsid w:val="00CC530B"/>
    <w:pPr>
      <w:numPr>
        <w:ilvl w:val="3"/>
        <w:numId w:val="7"/>
      </w:numPr>
      <w:spacing w:line="240" w:lineRule="auto"/>
      <w:jc w:val="both"/>
    </w:pPr>
    <w:rPr>
      <w:rFonts w:ascii="Arial" w:hAnsi="Arial" w:cs="Times New Roman"/>
      <w:sz w:val="20"/>
      <w:szCs w:val="24"/>
      <w:lang w:eastAsia="en-GB"/>
    </w:rPr>
  </w:style>
  <w:style w:type="paragraph" w:customStyle="1" w:styleId="PLScheduleNumbering5">
    <w:name w:val="PL Schedule Numbering 5"/>
    <w:qFormat/>
    <w:rsid w:val="00CC530B"/>
    <w:pPr>
      <w:numPr>
        <w:ilvl w:val="4"/>
        <w:numId w:val="7"/>
      </w:numPr>
      <w:spacing w:line="240" w:lineRule="auto"/>
      <w:jc w:val="both"/>
    </w:pPr>
    <w:rPr>
      <w:rFonts w:ascii="Arial" w:hAnsi="Arial" w:cs="Times New Roman"/>
      <w:sz w:val="20"/>
      <w:szCs w:val="24"/>
      <w:lang w:eastAsia="en-GB"/>
    </w:rPr>
  </w:style>
  <w:style w:type="paragraph" w:customStyle="1" w:styleId="PLNum5Unnum">
    <w:name w:val="PL Num 5 Unnum"/>
    <w:basedOn w:val="PLNum5"/>
    <w:qFormat/>
    <w:rsid w:val="00CC530B"/>
    <w:pPr>
      <w:numPr>
        <w:ilvl w:val="0"/>
        <w:numId w:val="0"/>
      </w:numPr>
      <w:ind w:left="3544"/>
    </w:pPr>
  </w:style>
  <w:style w:type="paragraph" w:customStyle="1" w:styleId="PLNum4Unnum">
    <w:name w:val="PL Num 4 Unnum"/>
    <w:basedOn w:val="PLNum4"/>
    <w:qFormat/>
    <w:rsid w:val="00CC530B"/>
    <w:pPr>
      <w:numPr>
        <w:ilvl w:val="0"/>
        <w:numId w:val="0"/>
      </w:numPr>
      <w:ind w:left="2835"/>
    </w:pPr>
  </w:style>
  <w:style w:type="paragraph" w:customStyle="1" w:styleId="PLNum3Unnum">
    <w:name w:val="PL Num 3 Unnum"/>
    <w:basedOn w:val="PLNum3"/>
    <w:qFormat/>
    <w:rsid w:val="00CC530B"/>
    <w:pPr>
      <w:numPr>
        <w:ilvl w:val="0"/>
        <w:numId w:val="0"/>
      </w:numPr>
      <w:ind w:left="2126"/>
    </w:pPr>
  </w:style>
  <w:style w:type="paragraph" w:customStyle="1" w:styleId="PLNum2Unnum">
    <w:name w:val="PL Num 2 Unnum"/>
    <w:basedOn w:val="PLNum2"/>
    <w:qFormat/>
    <w:rsid w:val="00CC530B"/>
    <w:pPr>
      <w:numPr>
        <w:ilvl w:val="0"/>
        <w:numId w:val="0"/>
      </w:numPr>
      <w:ind w:left="1418"/>
    </w:pPr>
  </w:style>
  <w:style w:type="paragraph" w:customStyle="1" w:styleId="PLNum1Unnum">
    <w:name w:val="PL Num 1 Unnum"/>
    <w:basedOn w:val="PLNum1"/>
    <w:qFormat/>
    <w:rsid w:val="00CC530B"/>
    <w:pPr>
      <w:numPr>
        <w:numId w:val="0"/>
      </w:numPr>
      <w:ind w:left="709"/>
      <w:outlineLvl w:val="9"/>
    </w:pPr>
    <w:rPr>
      <w:b w:val="0"/>
    </w:rPr>
  </w:style>
  <w:style w:type="paragraph" w:customStyle="1" w:styleId="PLNum6Unnum">
    <w:name w:val="PL Num 6 Unnum"/>
    <w:basedOn w:val="PLNum6"/>
    <w:qFormat/>
    <w:rsid w:val="00CC530B"/>
    <w:pPr>
      <w:numPr>
        <w:ilvl w:val="0"/>
        <w:numId w:val="0"/>
      </w:numPr>
      <w:ind w:left="4253"/>
    </w:pPr>
  </w:style>
  <w:style w:type="character" w:customStyle="1" w:styleId="Heading7Char">
    <w:name w:val="Heading 7 Char"/>
    <w:basedOn w:val="DefaultParagraphFont"/>
    <w:link w:val="Heading7"/>
    <w:uiPriority w:val="9"/>
    <w:rsid w:val="00CC530B"/>
    <w:rPr>
      <w:b/>
      <w:smallCaps/>
      <w:color w:val="C0504D" w:themeColor="accent2"/>
      <w:spacing w:val="10"/>
    </w:rPr>
  </w:style>
  <w:style w:type="character" w:customStyle="1" w:styleId="Heading8Char">
    <w:name w:val="Heading 8 Char"/>
    <w:basedOn w:val="DefaultParagraphFont"/>
    <w:link w:val="Heading8"/>
    <w:uiPriority w:val="9"/>
    <w:semiHidden/>
    <w:rsid w:val="00CC530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C530B"/>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CC530B"/>
    <w:rPr>
      <w:b/>
      <w:bCs/>
      <w:color w:val="4F81BD" w:themeColor="accent1"/>
      <w:sz w:val="18"/>
      <w:szCs w:val="18"/>
    </w:rPr>
  </w:style>
  <w:style w:type="paragraph" w:styleId="NormalWeb">
    <w:name w:val="Normal (Web)"/>
    <w:basedOn w:val="Normal"/>
    <w:uiPriority w:val="99"/>
    <w:semiHidden/>
    <w:unhideWhenUsed/>
    <w:rsid w:val="006D5357"/>
  </w:style>
  <w:style w:type="character" w:styleId="Emphasis">
    <w:name w:val="Emphasis"/>
    <w:qFormat/>
    <w:rsid w:val="00CC530B"/>
    <w:rPr>
      <w:b/>
      <w:i/>
      <w:spacing w:val="10"/>
    </w:rPr>
  </w:style>
  <w:style w:type="paragraph" w:styleId="NoSpacing">
    <w:name w:val="No Spacing"/>
    <w:basedOn w:val="Normal"/>
    <w:link w:val="NoSpacingChar"/>
    <w:uiPriority w:val="1"/>
    <w:qFormat/>
    <w:rsid w:val="00CC530B"/>
  </w:style>
  <w:style w:type="character" w:customStyle="1" w:styleId="NoSpacingChar">
    <w:name w:val="No Spacing Char"/>
    <w:basedOn w:val="DefaultParagraphFont"/>
    <w:link w:val="NoSpacing"/>
    <w:uiPriority w:val="1"/>
    <w:rsid w:val="00CC530B"/>
  </w:style>
  <w:style w:type="paragraph" w:styleId="ListParagraph">
    <w:name w:val="List Paragraph"/>
    <w:aliases w:val="Subtitle Cover Page"/>
    <w:basedOn w:val="Normal"/>
    <w:link w:val="ListParagraphChar"/>
    <w:uiPriority w:val="99"/>
    <w:qFormat/>
    <w:rsid w:val="00CC530B"/>
    <w:pPr>
      <w:ind w:left="720"/>
      <w:contextualSpacing/>
    </w:pPr>
  </w:style>
  <w:style w:type="character" w:styleId="SubtleEmphasis">
    <w:name w:val="Subtle Emphasis"/>
    <w:uiPriority w:val="19"/>
    <w:rsid w:val="00CC530B"/>
    <w:rPr>
      <w:i/>
    </w:rPr>
  </w:style>
  <w:style w:type="character" w:styleId="IntenseReference">
    <w:name w:val="Intense Reference"/>
    <w:uiPriority w:val="32"/>
    <w:rsid w:val="00CC530B"/>
    <w:rPr>
      <w:b/>
      <w:bCs/>
      <w:smallCaps/>
      <w:spacing w:val="5"/>
      <w:sz w:val="22"/>
      <w:szCs w:val="22"/>
      <w:u w:val="single"/>
    </w:rPr>
  </w:style>
  <w:style w:type="character" w:styleId="BookTitle">
    <w:name w:val="Book Title"/>
    <w:uiPriority w:val="33"/>
    <w:rsid w:val="00CC530B"/>
    <w:rPr>
      <w:rFonts w:asciiTheme="majorHAnsi" w:eastAsiaTheme="majorEastAsia" w:hAnsiTheme="majorHAnsi" w:cstheme="majorBidi"/>
      <w:i/>
      <w:iCs/>
      <w:sz w:val="20"/>
      <w:szCs w:val="20"/>
    </w:rPr>
  </w:style>
  <w:style w:type="character" w:styleId="PageNumber">
    <w:name w:val="page number"/>
    <w:basedOn w:val="DefaultParagraphFont"/>
    <w:rsid w:val="00940262"/>
  </w:style>
  <w:style w:type="character" w:styleId="CommentReference">
    <w:name w:val="annotation reference"/>
    <w:rsid w:val="00940262"/>
    <w:rPr>
      <w:sz w:val="16"/>
      <w:szCs w:val="16"/>
    </w:rPr>
  </w:style>
  <w:style w:type="paragraph" w:styleId="CommentText">
    <w:name w:val="annotation text"/>
    <w:basedOn w:val="Normal"/>
    <w:link w:val="CommentTextChar"/>
    <w:semiHidden/>
    <w:rsid w:val="00940262"/>
    <w:rPr>
      <w:szCs w:val="20"/>
      <w:lang w:val="x-none"/>
    </w:rPr>
  </w:style>
  <w:style w:type="character" w:customStyle="1" w:styleId="CommentTextChar">
    <w:name w:val="Comment Text Char"/>
    <w:basedOn w:val="DefaultParagraphFont"/>
    <w:link w:val="CommentText"/>
    <w:semiHidden/>
    <w:rsid w:val="00940262"/>
    <w:rPr>
      <w:rFonts w:ascii="Verdana" w:hAnsi="Verdana" w:cs="Times New Roman"/>
      <w:sz w:val="20"/>
      <w:szCs w:val="20"/>
      <w:lang w:val="x-none"/>
    </w:rPr>
  </w:style>
  <w:style w:type="paragraph" w:styleId="CommentSubject">
    <w:name w:val="annotation subject"/>
    <w:basedOn w:val="CommentText"/>
    <w:next w:val="CommentText"/>
    <w:link w:val="CommentSubjectChar"/>
    <w:semiHidden/>
    <w:rsid w:val="00940262"/>
    <w:rPr>
      <w:b/>
      <w:bCs/>
    </w:rPr>
  </w:style>
  <w:style w:type="character" w:customStyle="1" w:styleId="CommentSubjectChar">
    <w:name w:val="Comment Subject Char"/>
    <w:basedOn w:val="CommentTextChar"/>
    <w:link w:val="CommentSubject"/>
    <w:semiHidden/>
    <w:rsid w:val="00940262"/>
    <w:rPr>
      <w:rFonts w:ascii="Verdana" w:hAnsi="Verdana" w:cs="Times New Roman"/>
      <w:b/>
      <w:bCs/>
      <w:sz w:val="20"/>
      <w:szCs w:val="20"/>
      <w:lang w:val="x-none"/>
    </w:rPr>
  </w:style>
  <w:style w:type="numbering" w:styleId="111111">
    <w:name w:val="Outline List 2"/>
    <w:basedOn w:val="NoList"/>
    <w:rsid w:val="00940262"/>
    <w:pPr>
      <w:numPr>
        <w:numId w:val="9"/>
      </w:numPr>
    </w:pPr>
  </w:style>
  <w:style w:type="paragraph" w:styleId="FootnoteText">
    <w:name w:val="footnote text"/>
    <w:basedOn w:val="Normal"/>
    <w:link w:val="FootnoteTextChar"/>
    <w:uiPriority w:val="99"/>
    <w:semiHidden/>
    <w:rsid w:val="00940262"/>
    <w:rPr>
      <w:rFonts w:ascii="Times New Roman" w:hAnsi="Times New Roman"/>
      <w:szCs w:val="20"/>
      <w:lang w:val="en-US"/>
    </w:rPr>
  </w:style>
  <w:style w:type="character" w:customStyle="1" w:styleId="FootnoteTextChar">
    <w:name w:val="Footnote Text Char"/>
    <w:basedOn w:val="DefaultParagraphFont"/>
    <w:link w:val="FootnoteText"/>
    <w:uiPriority w:val="99"/>
    <w:semiHidden/>
    <w:rsid w:val="00940262"/>
    <w:rPr>
      <w:rFonts w:ascii="Times New Roman" w:hAnsi="Times New Roman" w:cs="Times New Roman"/>
      <w:sz w:val="20"/>
      <w:szCs w:val="20"/>
      <w:lang w:val="en-US"/>
    </w:rPr>
  </w:style>
  <w:style w:type="character" w:styleId="FootnoteReference">
    <w:name w:val="footnote reference"/>
    <w:semiHidden/>
    <w:rsid w:val="00940262"/>
    <w:rPr>
      <w:vertAlign w:val="superscript"/>
    </w:rPr>
  </w:style>
  <w:style w:type="paragraph" w:styleId="Revision">
    <w:name w:val="Revision"/>
    <w:hidden/>
    <w:uiPriority w:val="99"/>
    <w:semiHidden/>
    <w:rsid w:val="00940262"/>
    <w:pPr>
      <w:spacing w:after="0" w:line="240" w:lineRule="auto"/>
    </w:pPr>
    <w:rPr>
      <w:rFonts w:ascii="Verdana" w:hAnsi="Verdana" w:cs="Times New Roman"/>
      <w:sz w:val="20"/>
      <w:szCs w:val="24"/>
      <w:lang w:val="en-IE"/>
    </w:rPr>
  </w:style>
  <w:style w:type="character" w:customStyle="1" w:styleId="ListParagraphChar">
    <w:name w:val="List Paragraph Char"/>
    <w:aliases w:val="Subtitle Cover Page Char"/>
    <w:link w:val="ListParagraph"/>
    <w:uiPriority w:val="99"/>
    <w:rsid w:val="00940262"/>
    <w:rPr>
      <w:rFonts w:ascii="Franklin Gothic Book" w:hAnsi="Franklin Gothic Book"/>
      <w:color w:val="505150"/>
      <w:szCs w:val="20"/>
    </w:rPr>
  </w:style>
  <w:style w:type="paragraph" w:customStyle="1" w:styleId="Text">
    <w:name w:val="Text"/>
    <w:basedOn w:val="Normal"/>
    <w:semiHidden/>
    <w:rsid w:val="00940262"/>
    <w:pPr>
      <w:tabs>
        <w:tab w:val="left" w:pos="794"/>
      </w:tabs>
      <w:autoSpaceDE w:val="0"/>
      <w:autoSpaceDN w:val="0"/>
      <w:adjustRightInd w:val="0"/>
      <w:spacing w:before="130" w:after="200" w:line="276" w:lineRule="auto"/>
      <w:jc w:val="both"/>
    </w:pPr>
    <w:rPr>
      <w:rFonts w:ascii="Calibri" w:hAnsi="Calibri"/>
      <w:sz w:val="22"/>
      <w:szCs w:val="22"/>
      <w:lang w:val="en-US" w:bidi="en-US"/>
    </w:rPr>
  </w:style>
  <w:style w:type="paragraph" w:customStyle="1" w:styleId="TableText">
    <w:name w:val="Table Text"/>
    <w:aliases w:val="Table text"/>
    <w:basedOn w:val="Normal"/>
    <w:rsid w:val="00940262"/>
    <w:pPr>
      <w:keepLines/>
      <w:tabs>
        <w:tab w:val="left" w:pos="720"/>
        <w:tab w:val="left" w:pos="1440"/>
        <w:tab w:val="left" w:pos="2304"/>
        <w:tab w:val="right" w:pos="7938"/>
      </w:tabs>
      <w:suppressAutoHyphens/>
      <w:spacing w:before="40" w:after="40" w:line="360" w:lineRule="auto"/>
    </w:pPr>
    <w:rPr>
      <w:rFonts w:ascii="Times New Roman" w:hAnsi="Times New Roman"/>
      <w:kern w:val="28"/>
      <w:sz w:val="22"/>
      <w:szCs w:val="22"/>
      <w:lang w:val="en-GB"/>
    </w:rPr>
  </w:style>
  <w:style w:type="paragraph" w:customStyle="1" w:styleId="Paragraph1">
    <w:name w:val="Paragraph 1"/>
    <w:basedOn w:val="Normal"/>
    <w:rsid w:val="00940262"/>
    <w:pPr>
      <w:widowControl w:val="0"/>
      <w:suppressAutoHyphens/>
    </w:pPr>
    <w:rPr>
      <w:rFonts w:ascii="Times New Roman" w:eastAsia="Lucida Sans Unicode" w:hAnsi="Times New Roman" w:cs="Tahoma"/>
      <w:b/>
      <w:kern w:val="1"/>
      <w:sz w:val="24"/>
      <w:lang w:val="en-GB" w:eastAsia="hi-IN" w:bidi="hi-IN"/>
    </w:rPr>
  </w:style>
  <w:style w:type="character" w:styleId="FollowedHyperlink">
    <w:name w:val="FollowedHyperlink"/>
    <w:basedOn w:val="DefaultParagraphFont"/>
    <w:uiPriority w:val="99"/>
    <w:semiHidden/>
    <w:unhideWhenUsed/>
    <w:rsid w:val="009166D2"/>
    <w:rPr>
      <w:color w:val="800080" w:themeColor="followedHyperlink"/>
      <w:u w:val="single"/>
    </w:rPr>
  </w:style>
  <w:style w:type="table" w:styleId="TableGrid">
    <w:name w:val="Table Grid"/>
    <w:basedOn w:val="TableNormal"/>
    <w:uiPriority w:val="59"/>
    <w:rsid w:val="00B65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RegShortQuoteStyle">
    <w:name w:val="ComReg Short Quote Style"/>
    <w:basedOn w:val="DefaultParagraphFont"/>
    <w:uiPriority w:val="1"/>
    <w:qFormat/>
    <w:rsid w:val="00B6541A"/>
    <w:rPr>
      <w:rFonts w:ascii="Arial" w:hAnsi="Arial"/>
      <w:i/>
      <w:sz w:val="24"/>
    </w:rPr>
  </w:style>
  <w:style w:type="table" w:customStyle="1" w:styleId="TableGrid1">
    <w:name w:val="Table Grid1"/>
    <w:basedOn w:val="TableNormal"/>
    <w:next w:val="TableGrid"/>
    <w:uiPriority w:val="59"/>
    <w:rsid w:val="00D61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02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s>
</file>

<file path=customXml/item2.xml><?xml version="1.0" encoding="utf-8"?>
<ct:contentTypeSchema xmlns:ct="http://schemas.microsoft.com/office/2006/metadata/contentType" xmlns:ma="http://schemas.microsoft.com/office/2006/metadata/properties/metaAttributes" ct:_="" ma:_="" ma:contentTypeName="Document" ma:contentTypeID="0x010100808F29B02DEFCA41AC22C51B7897211B" ma:contentTypeVersion="16" ma:contentTypeDescription="Create a new document." ma:contentTypeScope="" ma:versionID="68ec511889e264e561fed6b282a72316">
  <xsd:schema xmlns:xsd="http://www.w3.org/2001/XMLSchema" xmlns:xs="http://www.w3.org/2001/XMLSchema" xmlns:p="http://schemas.microsoft.com/office/2006/metadata/properties" xmlns:ns1="http://schemas.microsoft.com/sharepoint/v3" xmlns:ns2="3adaef1e-6633-469f-aa93-74b2195f3b15" xmlns:ns3="0edd1b0b-4708-4870-8404-db01b9e939de" targetNamespace="http://schemas.microsoft.com/office/2006/metadata/properties" ma:root="true" ma:fieldsID="5b49146bf84f8b898e591e2be11e3ec2" ns1:_="" ns2:_="" ns3:_="">
    <xsd:import namespace="http://schemas.microsoft.com/sharepoint/v3"/>
    <xsd:import namespace="3adaef1e-6633-469f-aa93-74b2195f3b15"/>
    <xsd:import namespace="0edd1b0b-4708-4870-8404-db01b9e939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daef1e-6633-469f-aa93-74b2195f3b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a8dfd72-04cb-4425-90e7-79bd9e91c1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dd1b0b-4708-4870-8404-db01b9e939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aef1e-6633-469f-aa93-74b2195f3b15">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42236D9-259D-4A1B-B36B-3856D513F9AF}">
  <ds:schemaRefs>
    <ds:schemaRef ds:uri="http://schemas.openxmlformats.org/officeDocument/2006/bibliography"/>
  </ds:schemaRefs>
</ds:datastoreItem>
</file>

<file path=customXml/itemProps2.xml><?xml version="1.0" encoding="utf-8"?>
<ds:datastoreItem xmlns:ds="http://schemas.openxmlformats.org/officeDocument/2006/customXml" ds:itemID="{3A8C8E99-395A-43E8-AD0E-8F24C22DF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adaef1e-6633-469f-aa93-74b2195f3b15"/>
    <ds:schemaRef ds:uri="0edd1b0b-4708-4870-8404-db01b9e939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5303C-D748-44F9-B23E-E28F8F4C1AD1}">
  <ds:schemaRefs>
    <ds:schemaRef ds:uri="http://schemas.microsoft.com/sharepoint/v3/contenttype/forms"/>
  </ds:schemaRefs>
</ds:datastoreItem>
</file>

<file path=customXml/itemProps4.xml><?xml version="1.0" encoding="utf-8"?>
<ds:datastoreItem xmlns:ds="http://schemas.openxmlformats.org/officeDocument/2006/customXml" ds:itemID="{E2ACB654-162D-4910-9899-23A5C0012DFA}">
  <ds:schemaRefs>
    <ds:schemaRef ds:uri="http://schemas.microsoft.com/office/2006/metadata/properties"/>
    <ds:schemaRef ds:uri="http://schemas.microsoft.com/office/infopath/2007/PartnerControls"/>
    <ds:schemaRef ds:uri="3adaef1e-6633-469f-aa93-74b2195f3b15"/>
    <ds:schemaRef ds:uri="http://schemas.microsoft.com/sharepoint/v3"/>
  </ds:schemaRefs>
</ds:datastoreItem>
</file>

<file path=docMetadata/LabelInfo.xml><?xml version="1.0" encoding="utf-8"?>
<clbl:labelList xmlns:clbl="http://schemas.microsoft.com/office/2020/mipLabelMetadata">
  <clbl:label id="{3205eb3e-752c-4579-8646-a6c1ef77e78f}" enabled="1" method="Privileged" siteId="{2cec10f1-807d-49f1-8af5-0a75d15cea8b}"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987</Words>
  <Characters>5628</Characters>
  <Application>Microsoft Office Word</Application>
  <DocSecurity>0</DocSecurity>
  <PresentationFormat/>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Hennessy</dc:creator>
  <cp:keywords/>
  <dc:description/>
  <cp:lastModifiedBy>Siobhan Hennessy</cp:lastModifiedBy>
  <cp:revision>3</cp:revision>
  <dcterms:created xsi:type="dcterms:W3CDTF">2026-07-15T16:15:00Z</dcterms:created>
  <dcterms:modified xsi:type="dcterms:W3CDTF">2026-07-15T16:16:00Z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Footer">
    <vt:lpwstr>ROA001-0066-2897556-13</vt:lpwstr>
  </property>
  <property fmtid="{D5CDD505-2E9C-101B-9397-08002B2CF9AE}" pid="3" name="ContentTypeId">
    <vt:lpwstr>0x010100808F29B02DEFCA41AC22C51B7897211B</vt:lpwstr>
  </property>
  <property fmtid="{D5CDD505-2E9C-101B-9397-08002B2CF9AE}" pid="4" name="MediaServiceImageTags">
    <vt:lpwstr/>
  </property>
</Properties>
</file>